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B354D" w14:textId="006B652B" w:rsidR="009E07E2" w:rsidRDefault="009E07E2" w:rsidP="009E07E2">
      <w:pPr>
        <w:rPr>
          <w:b/>
          <w:bCs/>
          <w:sz w:val="32"/>
          <w:szCs w:val="32"/>
        </w:rPr>
      </w:pPr>
      <w:r w:rsidRPr="009E07E2">
        <w:rPr>
          <w:b/>
          <w:bCs/>
          <w:noProof/>
          <w:sz w:val="32"/>
          <w:szCs w:val="32"/>
        </w:rPr>
        <w:drawing>
          <wp:inline distT="0" distB="0" distL="0" distR="0" wp14:anchorId="4B079671" wp14:editId="6B844E80">
            <wp:extent cx="2215376" cy="691068"/>
            <wp:effectExtent l="0" t="0" r="0" b="0"/>
            <wp:docPr id="10" name="Picture 9" descr="A logo for a child care company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91FC2F3-616D-0D45-9348-0BE3B6B4C0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logo for a child care company&#10;&#10;Description automatically generated">
                      <a:extLst>
                        <a:ext uri="{FF2B5EF4-FFF2-40B4-BE49-F238E27FC236}">
                          <a16:creationId xmlns:a16="http://schemas.microsoft.com/office/drawing/2014/main" id="{091FC2F3-616D-0D45-9348-0BE3B6B4C01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1" t="1" r="-220" b="1116"/>
                    <a:stretch/>
                  </pic:blipFill>
                  <pic:spPr>
                    <a:xfrm>
                      <a:off x="0" y="0"/>
                      <a:ext cx="2263180" cy="70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 xml:space="preserve">                     </w:t>
      </w:r>
      <w:r w:rsidRPr="009E07E2">
        <w:rPr>
          <w:b/>
          <w:bCs/>
          <w:noProof/>
          <w:sz w:val="32"/>
          <w:szCs w:val="32"/>
        </w:rPr>
        <w:drawing>
          <wp:inline distT="0" distB="0" distL="0" distR="0" wp14:anchorId="3314E4C9" wp14:editId="7A98084C">
            <wp:extent cx="2267414" cy="660947"/>
            <wp:effectExtent l="0" t="0" r="0" b="0"/>
            <wp:docPr id="19" name="Picture 18" descr="Blue text on a black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FFA3F43-8159-104A-A2FF-B80C0DC09C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 descr="Blue text on a black background&#10;&#10;AI-generated content may be incorrect.">
                      <a:extLst>
                        <a:ext uri="{FF2B5EF4-FFF2-40B4-BE49-F238E27FC236}">
                          <a16:creationId xmlns:a16="http://schemas.microsoft.com/office/drawing/2014/main" id="{2FFA3F43-8159-104A-A2FF-B80C0DC09C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08206" cy="672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7313F" w14:textId="77777777" w:rsidR="009E07E2" w:rsidRDefault="009E07E2" w:rsidP="007D2569">
      <w:pPr>
        <w:rPr>
          <w:b/>
          <w:bCs/>
          <w:sz w:val="32"/>
          <w:szCs w:val="32"/>
        </w:rPr>
      </w:pPr>
    </w:p>
    <w:p w14:paraId="4C2D8286" w14:textId="16824113" w:rsidR="00B5024D" w:rsidRPr="00353FA8" w:rsidRDefault="002901F3" w:rsidP="007D256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</w:t>
      </w:r>
      <w:r w:rsidR="00B5024D" w:rsidRPr="00210E9E">
        <w:rPr>
          <w:b/>
          <w:bCs/>
          <w:sz w:val="32"/>
          <w:szCs w:val="32"/>
          <w:vertAlign w:val="superscript"/>
        </w:rPr>
        <w:t>th</w:t>
      </w:r>
      <w:r w:rsidR="00B5024D" w:rsidRPr="00210E9E">
        <w:rPr>
          <w:b/>
          <w:bCs/>
          <w:sz w:val="32"/>
          <w:szCs w:val="32"/>
        </w:rPr>
        <w:t xml:space="preserve"> Annual UCSF/IGOT Pediatric Limb Differences </w:t>
      </w:r>
      <w:r w:rsidR="007D2569" w:rsidRPr="00210E9E">
        <w:rPr>
          <w:b/>
          <w:bCs/>
          <w:sz w:val="32"/>
          <w:szCs w:val="32"/>
        </w:rPr>
        <w:t>Webinar</w:t>
      </w:r>
      <w:r w:rsidR="00B5024D" w:rsidRPr="00210E9E">
        <w:rPr>
          <w:b/>
          <w:bCs/>
          <w:sz w:val="32"/>
          <w:szCs w:val="32"/>
        </w:rPr>
        <w:t xml:space="preserve"> </w:t>
      </w:r>
    </w:p>
    <w:p w14:paraId="43C14F34" w14:textId="51B9A6DF" w:rsidR="00210E9E" w:rsidRDefault="002901F3" w:rsidP="00210E9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Osteomyelitis</w:t>
      </w:r>
      <w:r w:rsidR="00B5024D" w:rsidRPr="00353FA8">
        <w:rPr>
          <w:b/>
          <w:bCs/>
          <w:sz w:val="32"/>
          <w:szCs w:val="32"/>
        </w:rPr>
        <w:t xml:space="preserve"> in Children </w:t>
      </w:r>
      <w:r w:rsidR="00C47276" w:rsidRPr="00353FA8">
        <w:rPr>
          <w:b/>
          <w:bCs/>
          <w:sz w:val="32"/>
          <w:szCs w:val="32"/>
        </w:rPr>
        <w:t>and</w:t>
      </w:r>
      <w:r w:rsidR="00B5024D" w:rsidRPr="00353FA8">
        <w:rPr>
          <w:b/>
          <w:bCs/>
          <w:sz w:val="32"/>
          <w:szCs w:val="32"/>
        </w:rPr>
        <w:t xml:space="preserve"> Young Adults</w:t>
      </w:r>
      <w:r w:rsidR="00210E9E">
        <w:rPr>
          <w:b/>
          <w:bCs/>
          <w:sz w:val="32"/>
          <w:szCs w:val="32"/>
        </w:rPr>
        <w:t>:</w:t>
      </w:r>
    </w:p>
    <w:p w14:paraId="0940AF69" w14:textId="5A5A324A" w:rsidR="007D2569" w:rsidRPr="00353FA8" w:rsidRDefault="00B5024D" w:rsidP="00210E9E">
      <w:pPr>
        <w:jc w:val="center"/>
        <w:rPr>
          <w:b/>
          <w:bCs/>
          <w:sz w:val="32"/>
          <w:szCs w:val="32"/>
        </w:rPr>
      </w:pPr>
      <w:r w:rsidRPr="00353FA8">
        <w:rPr>
          <w:b/>
          <w:bCs/>
          <w:sz w:val="32"/>
          <w:szCs w:val="32"/>
        </w:rPr>
        <w:t>A Global Perspective</w:t>
      </w:r>
    </w:p>
    <w:p w14:paraId="1195FA3B" w14:textId="77777777" w:rsidR="007D2569" w:rsidRPr="00353FA8" w:rsidRDefault="007D2569" w:rsidP="007D2569">
      <w:pPr>
        <w:rPr>
          <w:sz w:val="28"/>
          <w:szCs w:val="28"/>
        </w:rPr>
      </w:pPr>
    </w:p>
    <w:p w14:paraId="41AD6DEB" w14:textId="5E710191" w:rsidR="007D2569" w:rsidRPr="00542102" w:rsidRDefault="007D2569" w:rsidP="007D2569">
      <w:pPr>
        <w:rPr>
          <w:b/>
          <w:bCs/>
          <w:sz w:val="32"/>
          <w:szCs w:val="32"/>
        </w:rPr>
      </w:pPr>
      <w:r w:rsidRPr="00542102">
        <w:rPr>
          <w:b/>
          <w:bCs/>
          <w:sz w:val="32"/>
          <w:szCs w:val="32"/>
        </w:rPr>
        <w:t>Date</w:t>
      </w:r>
      <w:r w:rsidR="00542102" w:rsidRPr="00542102">
        <w:rPr>
          <w:b/>
          <w:bCs/>
          <w:sz w:val="32"/>
          <w:szCs w:val="32"/>
        </w:rPr>
        <w:t xml:space="preserve">: </w:t>
      </w:r>
      <w:r w:rsidR="002901F3" w:rsidRPr="00542102">
        <w:rPr>
          <w:b/>
          <w:bCs/>
          <w:sz w:val="32"/>
          <w:szCs w:val="32"/>
        </w:rPr>
        <w:t>Saturday,</w:t>
      </w:r>
      <w:r w:rsidRPr="00542102">
        <w:rPr>
          <w:b/>
          <w:bCs/>
          <w:sz w:val="32"/>
          <w:szCs w:val="32"/>
        </w:rPr>
        <w:t xml:space="preserve"> June 13, 202</w:t>
      </w:r>
      <w:r w:rsidR="002901F3" w:rsidRPr="00542102">
        <w:rPr>
          <w:b/>
          <w:bCs/>
          <w:sz w:val="32"/>
          <w:szCs w:val="32"/>
        </w:rPr>
        <w:t>6</w:t>
      </w:r>
    </w:p>
    <w:p w14:paraId="355EAAF6" w14:textId="6B3FE898" w:rsidR="007D2569" w:rsidRPr="00542102" w:rsidRDefault="00542102" w:rsidP="007D2569">
      <w:pPr>
        <w:rPr>
          <w:b/>
          <w:bCs/>
          <w:sz w:val="32"/>
          <w:szCs w:val="32"/>
        </w:rPr>
      </w:pPr>
      <w:r w:rsidRPr="00542102">
        <w:rPr>
          <w:b/>
          <w:bCs/>
          <w:sz w:val="32"/>
          <w:szCs w:val="32"/>
        </w:rPr>
        <w:t xml:space="preserve">Time: </w:t>
      </w:r>
      <w:r w:rsidR="007D2569" w:rsidRPr="00542102">
        <w:rPr>
          <w:b/>
          <w:bCs/>
          <w:sz w:val="32"/>
          <w:szCs w:val="32"/>
        </w:rPr>
        <w:t xml:space="preserve">6 am- </w:t>
      </w:r>
      <w:r w:rsidR="00C47276" w:rsidRPr="00542102">
        <w:rPr>
          <w:b/>
          <w:bCs/>
          <w:sz w:val="32"/>
          <w:szCs w:val="32"/>
        </w:rPr>
        <w:t xml:space="preserve">11.30 am </w:t>
      </w:r>
      <w:r w:rsidR="00BD5C1F" w:rsidRPr="00542102">
        <w:rPr>
          <w:b/>
          <w:bCs/>
          <w:sz w:val="32"/>
          <w:szCs w:val="32"/>
        </w:rPr>
        <w:t>PST</w:t>
      </w:r>
      <w:r w:rsidR="007D2569" w:rsidRPr="00542102">
        <w:rPr>
          <w:b/>
          <w:bCs/>
          <w:sz w:val="32"/>
          <w:szCs w:val="32"/>
        </w:rPr>
        <w:t xml:space="preserve"> </w:t>
      </w:r>
    </w:p>
    <w:p w14:paraId="7D216878" w14:textId="25C544B2" w:rsidR="007D2569" w:rsidRPr="00353FA8" w:rsidRDefault="007D2569" w:rsidP="007D2569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353FA8">
        <w:rPr>
          <w:sz w:val="32"/>
          <w:szCs w:val="32"/>
        </w:rPr>
        <w:t xml:space="preserve">Target audience- </w:t>
      </w:r>
      <w:r w:rsidR="00210E9E">
        <w:rPr>
          <w:sz w:val="32"/>
          <w:szCs w:val="32"/>
        </w:rPr>
        <w:t>O</w:t>
      </w:r>
      <w:r w:rsidRPr="00353FA8">
        <w:rPr>
          <w:sz w:val="32"/>
          <w:szCs w:val="32"/>
        </w:rPr>
        <w:t>rthopedic surgeons and learners across the globe</w:t>
      </w:r>
    </w:p>
    <w:p w14:paraId="05B1CE11" w14:textId="5ADE4F2E" w:rsidR="007D2569" w:rsidRPr="00353FA8" w:rsidRDefault="007D2569" w:rsidP="00353FA8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353FA8">
        <w:rPr>
          <w:sz w:val="32"/>
          <w:szCs w:val="32"/>
        </w:rPr>
        <w:t xml:space="preserve">4 sessions- 75 mins each with </w:t>
      </w:r>
      <w:r w:rsidR="00B5024D" w:rsidRPr="00353FA8">
        <w:rPr>
          <w:sz w:val="32"/>
          <w:szCs w:val="32"/>
        </w:rPr>
        <w:t>5-minute</w:t>
      </w:r>
      <w:r w:rsidRPr="00353FA8">
        <w:rPr>
          <w:sz w:val="32"/>
          <w:szCs w:val="32"/>
        </w:rPr>
        <w:t xml:space="preserve"> break</w:t>
      </w:r>
      <w:r w:rsidR="00C47276" w:rsidRPr="00353FA8">
        <w:rPr>
          <w:sz w:val="32"/>
          <w:szCs w:val="32"/>
        </w:rPr>
        <w:t>s after each session</w:t>
      </w:r>
      <w:r w:rsidRPr="00353FA8">
        <w:rPr>
          <w:sz w:val="32"/>
          <w:szCs w:val="32"/>
        </w:rPr>
        <w:t xml:space="preserve"> </w:t>
      </w:r>
    </w:p>
    <w:p w14:paraId="16F19A92" w14:textId="009522EF" w:rsidR="005A78C6" w:rsidRDefault="007D2569" w:rsidP="005A78C6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353FA8">
        <w:rPr>
          <w:sz w:val="32"/>
          <w:szCs w:val="32"/>
        </w:rPr>
        <w:t xml:space="preserve">Each session- </w:t>
      </w:r>
      <w:r w:rsidR="002901F3">
        <w:rPr>
          <w:sz w:val="32"/>
          <w:szCs w:val="32"/>
        </w:rPr>
        <w:t>I</w:t>
      </w:r>
      <w:r w:rsidRPr="00353FA8">
        <w:rPr>
          <w:sz w:val="32"/>
          <w:szCs w:val="32"/>
        </w:rPr>
        <w:t>ntro talk</w:t>
      </w:r>
      <w:r w:rsidR="001B551A">
        <w:rPr>
          <w:sz w:val="32"/>
          <w:szCs w:val="32"/>
        </w:rPr>
        <w:t>s</w:t>
      </w:r>
      <w:r w:rsidRPr="00353FA8">
        <w:rPr>
          <w:sz w:val="32"/>
          <w:szCs w:val="32"/>
        </w:rPr>
        <w:t xml:space="preserve"> and </w:t>
      </w:r>
      <w:r w:rsidR="001B551A">
        <w:rPr>
          <w:sz w:val="32"/>
          <w:szCs w:val="32"/>
        </w:rPr>
        <w:t>C</w:t>
      </w:r>
      <w:r w:rsidRPr="00353FA8">
        <w:rPr>
          <w:sz w:val="32"/>
          <w:szCs w:val="32"/>
        </w:rPr>
        <w:t xml:space="preserve">ase </w:t>
      </w:r>
      <w:r w:rsidR="001B551A">
        <w:rPr>
          <w:sz w:val="32"/>
          <w:szCs w:val="32"/>
        </w:rPr>
        <w:t>P</w:t>
      </w:r>
      <w:r w:rsidR="00E469FD">
        <w:rPr>
          <w:sz w:val="32"/>
          <w:szCs w:val="32"/>
        </w:rPr>
        <w:t>resentation</w:t>
      </w:r>
      <w:r w:rsidR="00C45156">
        <w:rPr>
          <w:sz w:val="32"/>
          <w:szCs w:val="32"/>
        </w:rPr>
        <w:t>s</w:t>
      </w:r>
      <w:r w:rsidR="00E469FD">
        <w:rPr>
          <w:sz w:val="32"/>
          <w:szCs w:val="32"/>
        </w:rPr>
        <w:t xml:space="preserve"> </w:t>
      </w:r>
      <w:r w:rsidR="001B551A">
        <w:rPr>
          <w:sz w:val="32"/>
          <w:szCs w:val="32"/>
        </w:rPr>
        <w:t>(</w:t>
      </w:r>
      <w:r w:rsidR="00E469FD">
        <w:rPr>
          <w:sz w:val="32"/>
          <w:szCs w:val="32"/>
        </w:rPr>
        <w:t xml:space="preserve">including </w:t>
      </w:r>
      <w:r w:rsidR="002901F3">
        <w:rPr>
          <w:sz w:val="32"/>
          <w:szCs w:val="32"/>
        </w:rPr>
        <w:t xml:space="preserve">Take </w:t>
      </w:r>
      <w:r w:rsidR="001B551A">
        <w:rPr>
          <w:sz w:val="32"/>
          <w:szCs w:val="32"/>
        </w:rPr>
        <w:t>H</w:t>
      </w:r>
      <w:r w:rsidR="002901F3">
        <w:rPr>
          <w:sz w:val="32"/>
          <w:szCs w:val="32"/>
        </w:rPr>
        <w:t>ome points</w:t>
      </w:r>
      <w:r w:rsidRPr="00353FA8">
        <w:rPr>
          <w:sz w:val="32"/>
          <w:szCs w:val="32"/>
        </w:rPr>
        <w:t xml:space="preserve"> </w:t>
      </w:r>
      <w:r w:rsidR="001B551A">
        <w:rPr>
          <w:sz w:val="32"/>
          <w:szCs w:val="32"/>
        </w:rPr>
        <w:t>for each presentation)</w:t>
      </w:r>
    </w:p>
    <w:p w14:paraId="4A0031CA" w14:textId="2D4B19B0" w:rsidR="001B551A" w:rsidRDefault="001B551A" w:rsidP="001B551A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5A78C6">
        <w:rPr>
          <w:sz w:val="32"/>
          <w:szCs w:val="32"/>
        </w:rPr>
        <w:t xml:space="preserve">Each </w:t>
      </w:r>
      <w:r>
        <w:rPr>
          <w:sz w:val="32"/>
          <w:szCs w:val="32"/>
        </w:rPr>
        <w:t>Intro talk</w:t>
      </w:r>
      <w:r w:rsidRPr="005A78C6">
        <w:rPr>
          <w:sz w:val="32"/>
          <w:szCs w:val="32"/>
        </w:rPr>
        <w:t xml:space="preserve"> for </w:t>
      </w:r>
      <w:r>
        <w:rPr>
          <w:sz w:val="32"/>
          <w:szCs w:val="32"/>
        </w:rPr>
        <w:t>7</w:t>
      </w:r>
      <w:r w:rsidRPr="005A78C6">
        <w:rPr>
          <w:sz w:val="32"/>
          <w:szCs w:val="32"/>
        </w:rPr>
        <w:t xml:space="preserve"> mins </w:t>
      </w:r>
    </w:p>
    <w:p w14:paraId="6FD93A2B" w14:textId="21C63B7C" w:rsidR="005A78C6" w:rsidRDefault="005A78C6" w:rsidP="005A78C6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5A78C6">
        <w:rPr>
          <w:sz w:val="32"/>
          <w:szCs w:val="32"/>
        </w:rPr>
        <w:t xml:space="preserve">Each case presentation for 4 mins </w:t>
      </w:r>
    </w:p>
    <w:p w14:paraId="7F01DF59" w14:textId="58AD88F0" w:rsidR="007D2569" w:rsidRDefault="005A78C6" w:rsidP="007D2569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5A78C6">
        <w:rPr>
          <w:sz w:val="32"/>
          <w:szCs w:val="32"/>
        </w:rPr>
        <w:t xml:space="preserve">Panel discussion at the end of each </w:t>
      </w:r>
      <w:r w:rsidR="00E469FD">
        <w:rPr>
          <w:sz w:val="32"/>
          <w:szCs w:val="32"/>
        </w:rPr>
        <w:t xml:space="preserve">of the 4 </w:t>
      </w:r>
      <w:r w:rsidRPr="005A78C6">
        <w:rPr>
          <w:sz w:val="32"/>
          <w:szCs w:val="32"/>
        </w:rPr>
        <w:t>session</w:t>
      </w:r>
      <w:r w:rsidR="00E469FD">
        <w:rPr>
          <w:sz w:val="32"/>
          <w:szCs w:val="32"/>
        </w:rPr>
        <w:t>s</w:t>
      </w:r>
    </w:p>
    <w:p w14:paraId="5F6C6920" w14:textId="77777777" w:rsidR="00C45156" w:rsidRDefault="00C45156" w:rsidP="00C45156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Expert faculty from around the globe</w:t>
      </w:r>
    </w:p>
    <w:p w14:paraId="5ABEA929" w14:textId="33160116" w:rsidR="00C45156" w:rsidRDefault="00C45156" w:rsidP="007D2569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NO Registration fee (although registration required to attend) </w:t>
      </w:r>
    </w:p>
    <w:p w14:paraId="6AF78CAF" w14:textId="77777777" w:rsidR="005A78C6" w:rsidRPr="005A78C6" w:rsidRDefault="005A78C6" w:rsidP="005A78C6">
      <w:pPr>
        <w:pStyle w:val="ListParagraph"/>
        <w:rPr>
          <w:sz w:val="32"/>
          <w:szCs w:val="32"/>
        </w:rPr>
      </w:pPr>
    </w:p>
    <w:p w14:paraId="350A189D" w14:textId="60AB5703" w:rsidR="00646AE0" w:rsidRDefault="00646AE0" w:rsidP="00646AE0">
      <w:pPr>
        <w:rPr>
          <w:b/>
          <w:bCs/>
          <w:sz w:val="44"/>
          <w:szCs w:val="44"/>
          <w:u w:val="single"/>
        </w:rPr>
      </w:pPr>
    </w:p>
    <w:p w14:paraId="7DE43E0E" w14:textId="77777777" w:rsidR="007145DC" w:rsidRPr="00646AE0" w:rsidRDefault="007145DC" w:rsidP="00646AE0">
      <w:pPr>
        <w:rPr>
          <w:sz w:val="32"/>
          <w:szCs w:val="32"/>
        </w:rPr>
      </w:pPr>
    </w:p>
    <w:p w14:paraId="5F5F022B" w14:textId="6FF8FD0C" w:rsidR="00646AE0" w:rsidRDefault="002A22BA" w:rsidP="00646AE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Preliminary </w:t>
      </w:r>
      <w:r w:rsidR="007145DC">
        <w:rPr>
          <w:b/>
          <w:bCs/>
          <w:sz w:val="32"/>
          <w:szCs w:val="32"/>
        </w:rPr>
        <w:t>AGENDA</w:t>
      </w:r>
    </w:p>
    <w:p w14:paraId="59657EF2" w14:textId="77777777" w:rsidR="007145DC" w:rsidRPr="007145DC" w:rsidRDefault="007145DC" w:rsidP="00646AE0">
      <w:pPr>
        <w:jc w:val="center"/>
        <w:rPr>
          <w:b/>
          <w:bCs/>
          <w:sz w:val="32"/>
          <w:szCs w:val="32"/>
        </w:rPr>
      </w:pPr>
    </w:p>
    <w:p w14:paraId="005ED008" w14:textId="3288CA07" w:rsidR="007145DC" w:rsidRDefault="00646AE0" w:rsidP="007145DC">
      <w:pPr>
        <w:rPr>
          <w:sz w:val="28"/>
          <w:szCs w:val="28"/>
        </w:rPr>
      </w:pPr>
      <w:r w:rsidRPr="007145DC">
        <w:rPr>
          <w:b/>
          <w:bCs/>
          <w:sz w:val="32"/>
          <w:szCs w:val="32"/>
        </w:rPr>
        <w:t>Welcome &amp; Poll Questions</w:t>
      </w:r>
      <w:r w:rsidRPr="007145DC">
        <w:rPr>
          <w:sz w:val="32"/>
          <w:szCs w:val="32"/>
        </w:rPr>
        <w:t xml:space="preserve"> </w:t>
      </w:r>
      <w:r w:rsidRPr="00714C15">
        <w:rPr>
          <w:sz w:val="28"/>
          <w:szCs w:val="28"/>
        </w:rPr>
        <w:t>(Sabharwal 15 mins)</w:t>
      </w:r>
    </w:p>
    <w:p w14:paraId="60B4DF2F" w14:textId="77777777" w:rsidR="007145DC" w:rsidRDefault="007145DC" w:rsidP="007145DC">
      <w:pPr>
        <w:rPr>
          <w:sz w:val="28"/>
          <w:szCs w:val="28"/>
        </w:rPr>
      </w:pPr>
    </w:p>
    <w:p w14:paraId="56A51FE0" w14:textId="3111510B" w:rsidR="00646AE0" w:rsidRPr="007145DC" w:rsidRDefault="00646AE0" w:rsidP="007145DC">
      <w:pPr>
        <w:rPr>
          <w:sz w:val="28"/>
          <w:szCs w:val="28"/>
        </w:rPr>
      </w:pPr>
      <w:r w:rsidRPr="007145DC">
        <w:rPr>
          <w:b/>
          <w:bCs/>
          <w:sz w:val="32"/>
          <w:szCs w:val="32"/>
        </w:rPr>
        <w:t>Session 1: Acute and Subacute Pyogenic Osteomyelitis</w:t>
      </w:r>
    </w:p>
    <w:p w14:paraId="17C4CA8A" w14:textId="77777777" w:rsidR="00646AE0" w:rsidRPr="00714C15" w:rsidRDefault="00646AE0" w:rsidP="00646AE0">
      <w:pPr>
        <w:rPr>
          <w:b/>
          <w:bCs/>
          <w:sz w:val="28"/>
          <w:szCs w:val="28"/>
        </w:rPr>
      </w:pPr>
      <w:r w:rsidRPr="00714C15">
        <w:rPr>
          <w:b/>
          <w:bCs/>
          <w:sz w:val="28"/>
          <w:szCs w:val="28"/>
        </w:rPr>
        <w:t>Intro Talks: 7 mins each (1 minute transition)</w:t>
      </w:r>
    </w:p>
    <w:p w14:paraId="739AD4C4" w14:textId="77777777" w:rsidR="00646AE0" w:rsidRPr="00714C15" w:rsidRDefault="00646AE0" w:rsidP="00646AE0">
      <w:pPr>
        <w:pStyle w:val="ListParagraph"/>
        <w:numPr>
          <w:ilvl w:val="0"/>
          <w:numId w:val="14"/>
        </w:numPr>
        <w:rPr>
          <w:rFonts w:ascii="Aptos" w:eastAsia="Aptos" w:hAnsi="Aptos" w:cs="Aptos"/>
          <w:i/>
          <w:iCs/>
          <w:color w:val="000000" w:themeColor="text1"/>
          <w:sz w:val="28"/>
          <w:szCs w:val="28"/>
        </w:rPr>
      </w:pPr>
      <w:r w:rsidRPr="00714C15">
        <w:rPr>
          <w:rFonts w:ascii="Aptos" w:eastAsia="Aptos" w:hAnsi="Aptos" w:cs="Aptos"/>
          <w:color w:val="000000" w:themeColor="text1"/>
          <w:sz w:val="28"/>
          <w:szCs w:val="28"/>
        </w:rPr>
        <w:t xml:space="preserve">Reggie Hamdy </w:t>
      </w:r>
      <w:r w:rsidRPr="00714C15">
        <w:rPr>
          <w:rFonts w:ascii="Aptos" w:eastAsia="Aptos" w:hAnsi="Aptos" w:cs="Aptos"/>
          <w:i/>
          <w:iCs/>
          <w:color w:val="000000" w:themeColor="text1"/>
          <w:sz w:val="28"/>
          <w:szCs w:val="28"/>
        </w:rPr>
        <w:t xml:space="preserve">(Acute and Subacute OM) </w:t>
      </w:r>
    </w:p>
    <w:p w14:paraId="15E14BBB" w14:textId="77777777" w:rsidR="00646AE0" w:rsidRPr="00714C15" w:rsidRDefault="00646AE0" w:rsidP="00646AE0">
      <w:pPr>
        <w:pStyle w:val="ListParagraph"/>
        <w:numPr>
          <w:ilvl w:val="0"/>
          <w:numId w:val="14"/>
        </w:numPr>
        <w:rPr>
          <w:rFonts w:ascii="Aptos" w:eastAsia="Aptos" w:hAnsi="Aptos" w:cs="Aptos"/>
          <w:i/>
          <w:iCs/>
          <w:color w:val="000000" w:themeColor="text1"/>
          <w:sz w:val="28"/>
          <w:szCs w:val="28"/>
        </w:rPr>
      </w:pPr>
      <w:r w:rsidRPr="00714C15">
        <w:rPr>
          <w:rFonts w:ascii="Aptos" w:eastAsia="Aptos" w:hAnsi="Aptos" w:cs="Aptos"/>
          <w:color w:val="000000" w:themeColor="text1"/>
          <w:sz w:val="28"/>
          <w:szCs w:val="28"/>
        </w:rPr>
        <w:t xml:space="preserve">Bamidele </w:t>
      </w:r>
      <w:proofErr w:type="spellStart"/>
      <w:r w:rsidRPr="00714C15">
        <w:rPr>
          <w:rFonts w:ascii="Aptos" w:eastAsia="Aptos" w:hAnsi="Aptos" w:cs="Aptos"/>
          <w:color w:val="000000" w:themeColor="text1"/>
          <w:sz w:val="28"/>
          <w:szCs w:val="28"/>
        </w:rPr>
        <w:t>Kammen</w:t>
      </w:r>
      <w:proofErr w:type="spellEnd"/>
      <w:r w:rsidRPr="00714C15">
        <w:rPr>
          <w:rFonts w:ascii="Aptos" w:eastAsia="Aptos" w:hAnsi="Aptos" w:cs="Aptos"/>
          <w:color w:val="000000" w:themeColor="text1"/>
          <w:sz w:val="28"/>
          <w:szCs w:val="28"/>
        </w:rPr>
        <w:t xml:space="preserve"> </w:t>
      </w:r>
      <w:r w:rsidRPr="00714C15">
        <w:rPr>
          <w:rFonts w:ascii="Aptos" w:eastAsia="Aptos" w:hAnsi="Aptos" w:cs="Aptos"/>
          <w:i/>
          <w:iCs/>
          <w:color w:val="000000" w:themeColor="text1"/>
          <w:sz w:val="28"/>
          <w:szCs w:val="28"/>
        </w:rPr>
        <w:t>(Osteomyelitis in Children and Adolescents: A Radiologist’s Perspective)</w:t>
      </w:r>
    </w:p>
    <w:p w14:paraId="4C7E9762" w14:textId="4D873CDB" w:rsidR="007145DC" w:rsidRPr="007145DC" w:rsidRDefault="00646AE0" w:rsidP="007145DC">
      <w:pPr>
        <w:pStyle w:val="ListParagraph"/>
        <w:numPr>
          <w:ilvl w:val="0"/>
          <w:numId w:val="14"/>
        </w:numPr>
        <w:rPr>
          <w:rFonts w:ascii="Aptos" w:eastAsia="Aptos" w:hAnsi="Aptos" w:cs="Aptos"/>
          <w:i/>
          <w:iCs/>
          <w:color w:val="000000" w:themeColor="text1"/>
          <w:sz w:val="28"/>
          <w:szCs w:val="28"/>
        </w:rPr>
      </w:pPr>
      <w:r w:rsidRPr="00714C15">
        <w:rPr>
          <w:rFonts w:ascii="Aptos" w:eastAsia="Aptos" w:hAnsi="Aptos" w:cs="Aptos"/>
          <w:color w:val="000000" w:themeColor="text1"/>
          <w:sz w:val="28"/>
          <w:szCs w:val="28"/>
        </w:rPr>
        <w:t xml:space="preserve">Prachi Singh </w:t>
      </w:r>
      <w:r w:rsidRPr="00714C15">
        <w:rPr>
          <w:rFonts w:ascii="Aptos" w:eastAsia="Aptos" w:hAnsi="Aptos" w:cs="Aptos"/>
          <w:i/>
          <w:iCs/>
          <w:color w:val="000000" w:themeColor="text1"/>
          <w:sz w:val="28"/>
          <w:szCs w:val="28"/>
        </w:rPr>
        <w:t>(Osteomyelitis in Children and Adolescents: An Infectious Disease Specialist’s Perspective)</w:t>
      </w:r>
    </w:p>
    <w:p w14:paraId="7DDF8BF3" w14:textId="77777777" w:rsidR="00646AE0" w:rsidRPr="00714C15" w:rsidRDefault="00646AE0" w:rsidP="00646AE0">
      <w:pPr>
        <w:rPr>
          <w:b/>
          <w:bCs/>
          <w:sz w:val="28"/>
          <w:szCs w:val="28"/>
        </w:rPr>
      </w:pPr>
      <w:r w:rsidRPr="00714C15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Case Presentations:</w:t>
      </w:r>
      <w:r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4</w:t>
      </w:r>
      <w:r w:rsidRPr="00714C15">
        <w:rPr>
          <w:b/>
          <w:bCs/>
          <w:sz w:val="28"/>
          <w:szCs w:val="28"/>
        </w:rPr>
        <w:t xml:space="preserve"> mins each (1 minute transition)</w:t>
      </w:r>
    </w:p>
    <w:p w14:paraId="1DA837F9" w14:textId="31A93905" w:rsidR="0056407B" w:rsidRPr="0009432B" w:rsidRDefault="007E1A9E" w:rsidP="0056407B">
      <w:pPr>
        <w:pStyle w:val="ListParagraph"/>
        <w:numPr>
          <w:ilvl w:val="0"/>
          <w:numId w:val="20"/>
        </w:numPr>
        <w:rPr>
          <w:rFonts w:eastAsia="Aptos" w:cs="Aptos"/>
          <w:color w:val="000000" w:themeColor="text1"/>
          <w:sz w:val="28"/>
          <w:szCs w:val="28"/>
        </w:rPr>
      </w:pPr>
      <w:r w:rsidRPr="0009432B">
        <w:rPr>
          <w:rFonts w:eastAsia="Aptos" w:cs="Aptos"/>
          <w:color w:val="000000" w:themeColor="text1"/>
          <w:sz w:val="28"/>
          <w:szCs w:val="28"/>
        </w:rPr>
        <w:t>Spiegel: 14-Year-</w:t>
      </w:r>
      <w:r w:rsidR="0056407B" w:rsidRPr="0009432B">
        <w:rPr>
          <w:rFonts w:eastAsia="Aptos" w:cs="Aptos"/>
          <w:color w:val="000000" w:themeColor="text1"/>
          <w:sz w:val="28"/>
          <w:szCs w:val="28"/>
        </w:rPr>
        <w:t>o</w:t>
      </w:r>
      <w:r w:rsidRPr="0009432B">
        <w:rPr>
          <w:rFonts w:eastAsia="Aptos" w:cs="Aptos"/>
          <w:color w:val="000000" w:themeColor="text1"/>
          <w:sz w:val="28"/>
          <w:szCs w:val="28"/>
        </w:rPr>
        <w:t xml:space="preserve">ld with </w:t>
      </w:r>
      <w:r w:rsidR="0056407B" w:rsidRPr="0009432B">
        <w:rPr>
          <w:rFonts w:eastAsia="Aptos" w:cs="Aptos"/>
          <w:color w:val="000000" w:themeColor="text1"/>
          <w:sz w:val="28"/>
          <w:szCs w:val="28"/>
        </w:rPr>
        <w:t>a</w:t>
      </w:r>
      <w:r w:rsidRPr="0009432B">
        <w:rPr>
          <w:rFonts w:eastAsia="Aptos" w:cs="Aptos"/>
          <w:color w:val="000000" w:themeColor="text1"/>
          <w:sz w:val="28"/>
          <w:szCs w:val="28"/>
        </w:rPr>
        <w:t xml:space="preserve">nkle </w:t>
      </w:r>
      <w:r w:rsidR="0056407B" w:rsidRPr="0009432B">
        <w:rPr>
          <w:rFonts w:eastAsia="Aptos" w:cs="Aptos"/>
          <w:color w:val="000000" w:themeColor="text1"/>
          <w:sz w:val="28"/>
          <w:szCs w:val="28"/>
        </w:rPr>
        <w:t>p</w:t>
      </w:r>
      <w:r w:rsidRPr="0009432B">
        <w:rPr>
          <w:rFonts w:eastAsia="Aptos" w:cs="Aptos"/>
          <w:color w:val="000000" w:themeColor="text1"/>
          <w:sz w:val="28"/>
          <w:szCs w:val="28"/>
        </w:rPr>
        <w:t>ain</w:t>
      </w:r>
    </w:p>
    <w:p w14:paraId="51038602" w14:textId="4FF1AB3D" w:rsidR="0056407B" w:rsidRPr="005F2771" w:rsidRDefault="0056407B" w:rsidP="0056407B">
      <w:pPr>
        <w:pStyle w:val="ListParagraph"/>
        <w:numPr>
          <w:ilvl w:val="0"/>
          <w:numId w:val="20"/>
        </w:numPr>
        <w:rPr>
          <w:rFonts w:eastAsia="Aptos" w:cs="Aptos"/>
          <w:color w:val="000000" w:themeColor="text1"/>
          <w:sz w:val="28"/>
          <w:szCs w:val="28"/>
        </w:rPr>
      </w:pPr>
      <w:r w:rsidRPr="0009432B">
        <w:rPr>
          <w:sz w:val="28"/>
          <w:szCs w:val="28"/>
        </w:rPr>
        <w:t>Maré: 7-year-old with knee pain</w:t>
      </w:r>
    </w:p>
    <w:p w14:paraId="6D2116FF" w14:textId="13769F8A" w:rsidR="005F2771" w:rsidRDefault="005F2771" w:rsidP="0056407B">
      <w:pPr>
        <w:pStyle w:val="ListParagraph"/>
        <w:numPr>
          <w:ilvl w:val="0"/>
          <w:numId w:val="20"/>
        </w:numPr>
        <w:rPr>
          <w:rFonts w:eastAsia="Aptos" w:cs="Aptos"/>
          <w:color w:val="000000" w:themeColor="text1"/>
          <w:sz w:val="28"/>
          <w:szCs w:val="28"/>
        </w:rPr>
      </w:pPr>
      <w:proofErr w:type="spellStart"/>
      <w:r w:rsidRPr="005F2771">
        <w:rPr>
          <w:rFonts w:eastAsia="Aptos" w:cs="Aptos"/>
          <w:color w:val="000000" w:themeColor="text1"/>
          <w:sz w:val="28"/>
          <w:szCs w:val="28"/>
        </w:rPr>
        <w:t>Wijayasinghe</w:t>
      </w:r>
      <w:proofErr w:type="spellEnd"/>
      <w:r w:rsidRPr="005F2771">
        <w:rPr>
          <w:rFonts w:eastAsia="Aptos" w:cs="Aptos"/>
          <w:color w:val="000000" w:themeColor="text1"/>
          <w:sz w:val="28"/>
          <w:szCs w:val="28"/>
        </w:rPr>
        <w:t>: 2</w:t>
      </w:r>
      <w:r>
        <w:rPr>
          <w:rFonts w:eastAsia="Aptos" w:cs="Aptos"/>
          <w:color w:val="000000" w:themeColor="text1"/>
          <w:sz w:val="28"/>
          <w:szCs w:val="28"/>
        </w:rPr>
        <w:t>-</w:t>
      </w:r>
      <w:r w:rsidRPr="005F2771">
        <w:rPr>
          <w:rFonts w:eastAsia="Aptos" w:cs="Aptos"/>
          <w:color w:val="000000" w:themeColor="text1"/>
          <w:sz w:val="28"/>
          <w:szCs w:val="28"/>
        </w:rPr>
        <w:t>year</w:t>
      </w:r>
      <w:r>
        <w:rPr>
          <w:rFonts w:eastAsia="Aptos" w:cs="Aptos"/>
          <w:color w:val="000000" w:themeColor="text1"/>
          <w:sz w:val="28"/>
          <w:szCs w:val="28"/>
        </w:rPr>
        <w:t>-</w:t>
      </w:r>
      <w:r w:rsidRPr="005F2771">
        <w:rPr>
          <w:rFonts w:eastAsia="Aptos" w:cs="Aptos"/>
          <w:color w:val="000000" w:themeColor="text1"/>
          <w:sz w:val="28"/>
          <w:szCs w:val="28"/>
        </w:rPr>
        <w:t xml:space="preserve">old </w:t>
      </w:r>
      <w:r>
        <w:rPr>
          <w:rFonts w:eastAsia="Aptos" w:cs="Aptos"/>
          <w:color w:val="000000" w:themeColor="text1"/>
          <w:sz w:val="28"/>
          <w:szCs w:val="28"/>
        </w:rPr>
        <w:t>with thigh pain</w:t>
      </w:r>
    </w:p>
    <w:p w14:paraId="457B4B5B" w14:textId="332D708C" w:rsidR="001044F5" w:rsidRDefault="001044F5" w:rsidP="001044F5">
      <w:pPr>
        <w:pStyle w:val="ListParagraph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Flanagan: 10-year-old with ankle pain</w:t>
      </w:r>
    </w:p>
    <w:p w14:paraId="480D68D3" w14:textId="6386092C" w:rsidR="001044F5" w:rsidRDefault="00B41A94" w:rsidP="0056407B">
      <w:pPr>
        <w:pStyle w:val="ListParagraph"/>
        <w:numPr>
          <w:ilvl w:val="0"/>
          <w:numId w:val="20"/>
        </w:numPr>
        <w:rPr>
          <w:rFonts w:eastAsia="Aptos" w:cs="Aptos"/>
          <w:color w:val="000000" w:themeColor="text1"/>
          <w:sz w:val="28"/>
          <w:szCs w:val="28"/>
        </w:rPr>
      </w:pPr>
      <w:r w:rsidRPr="00B41A94">
        <w:rPr>
          <w:rFonts w:eastAsia="Aptos" w:cs="Aptos"/>
          <w:color w:val="000000" w:themeColor="text1"/>
          <w:sz w:val="28"/>
          <w:szCs w:val="28"/>
        </w:rPr>
        <w:t>Schwend</w:t>
      </w:r>
      <w:r>
        <w:rPr>
          <w:rFonts w:eastAsia="Aptos" w:cs="Aptos"/>
          <w:color w:val="000000" w:themeColor="text1"/>
          <w:sz w:val="28"/>
          <w:szCs w:val="28"/>
        </w:rPr>
        <w:t xml:space="preserve">: </w:t>
      </w:r>
      <w:r w:rsidRPr="00B41A94">
        <w:rPr>
          <w:rFonts w:eastAsia="Aptos" w:cs="Aptos"/>
          <w:color w:val="000000" w:themeColor="text1"/>
          <w:sz w:val="28"/>
          <w:szCs w:val="28"/>
        </w:rPr>
        <w:t>Hip Infection- A Missed Opportunity</w:t>
      </w:r>
    </w:p>
    <w:p w14:paraId="14043A61" w14:textId="376319FD" w:rsidR="0009432B" w:rsidRPr="0009432B" w:rsidRDefault="0009432B" w:rsidP="0056407B">
      <w:pPr>
        <w:pStyle w:val="ListParagraph"/>
        <w:numPr>
          <w:ilvl w:val="0"/>
          <w:numId w:val="20"/>
        </w:numPr>
        <w:rPr>
          <w:rFonts w:eastAsia="Aptos" w:cs="Aptos"/>
          <w:color w:val="000000" w:themeColor="text1"/>
          <w:sz w:val="28"/>
          <w:szCs w:val="28"/>
        </w:rPr>
      </w:pPr>
      <w:r w:rsidRPr="0009432B">
        <w:rPr>
          <w:sz w:val="28"/>
          <w:szCs w:val="28"/>
        </w:rPr>
        <w:t>Eidelman:</w:t>
      </w:r>
      <w:r w:rsidR="00D742AB">
        <w:rPr>
          <w:rFonts w:eastAsiaTheme="majorEastAsia" w:cs="Roboto Serif 20pt"/>
          <w:b/>
          <w:bCs/>
          <w:color w:val="465098"/>
          <w:kern w:val="24"/>
          <w:sz w:val="80"/>
          <w:szCs w:val="80"/>
        </w:rPr>
        <w:t xml:space="preserve"> </w:t>
      </w:r>
      <w:r w:rsidRPr="0009432B">
        <w:rPr>
          <w:sz w:val="28"/>
          <w:szCs w:val="28"/>
        </w:rPr>
        <w:t>Acute Osteomyelitis of the Femur during Intramedullary lengthening</w:t>
      </w:r>
    </w:p>
    <w:p w14:paraId="5163676C" w14:textId="3787C8FB" w:rsidR="0056407B" w:rsidRDefault="006350D8" w:rsidP="007E1A9E">
      <w:pPr>
        <w:pStyle w:val="ListParagraph"/>
        <w:numPr>
          <w:ilvl w:val="0"/>
          <w:numId w:val="20"/>
        </w:numPr>
        <w:rPr>
          <w:rFonts w:ascii="Aptos" w:eastAsia="Aptos" w:hAnsi="Aptos" w:cs="Aptos"/>
          <w:color w:val="000000" w:themeColor="text1"/>
          <w:sz w:val="28"/>
          <w:szCs w:val="28"/>
        </w:rPr>
      </w:pPr>
      <w:proofErr w:type="spellStart"/>
      <w:r>
        <w:rPr>
          <w:rFonts w:ascii="Aptos" w:eastAsia="Aptos" w:hAnsi="Aptos" w:cs="Aptos"/>
          <w:color w:val="000000" w:themeColor="text1"/>
          <w:sz w:val="28"/>
          <w:szCs w:val="28"/>
        </w:rPr>
        <w:t>Belthur</w:t>
      </w:r>
      <w:proofErr w:type="spellEnd"/>
      <w:r>
        <w:rPr>
          <w:rFonts w:ascii="Aptos" w:eastAsia="Aptos" w:hAnsi="Aptos" w:cs="Aptos"/>
          <w:color w:val="000000" w:themeColor="text1"/>
          <w:sz w:val="28"/>
          <w:szCs w:val="28"/>
        </w:rPr>
        <w:t xml:space="preserve">: </w:t>
      </w:r>
      <w:r w:rsidRPr="006350D8">
        <w:rPr>
          <w:rFonts w:ascii="Aptos" w:eastAsia="Aptos" w:hAnsi="Aptos" w:cs="Aptos"/>
          <w:color w:val="000000" w:themeColor="text1"/>
          <w:sz w:val="28"/>
          <w:szCs w:val="28"/>
        </w:rPr>
        <w:t>Progressive Ankle Subluxation Following Resection for Pan-Fibular Osteomyelitis</w:t>
      </w:r>
    </w:p>
    <w:p w14:paraId="218CC529" w14:textId="070CEE23" w:rsidR="00D742AB" w:rsidRPr="007E1A9E" w:rsidRDefault="00D742AB" w:rsidP="007E1A9E">
      <w:pPr>
        <w:pStyle w:val="ListParagraph"/>
        <w:numPr>
          <w:ilvl w:val="0"/>
          <w:numId w:val="20"/>
        </w:numPr>
        <w:rPr>
          <w:rFonts w:ascii="Aptos" w:eastAsia="Aptos" w:hAnsi="Aptos" w:cs="Aptos"/>
          <w:color w:val="000000" w:themeColor="text1"/>
          <w:sz w:val="28"/>
          <w:szCs w:val="28"/>
        </w:rPr>
      </w:pPr>
      <w:r>
        <w:rPr>
          <w:rFonts w:ascii="Aptos" w:eastAsia="Aptos" w:hAnsi="Aptos" w:cs="Aptos"/>
          <w:color w:val="000000" w:themeColor="text1"/>
          <w:sz w:val="28"/>
          <w:szCs w:val="28"/>
        </w:rPr>
        <w:t xml:space="preserve">Hosny: </w:t>
      </w:r>
      <w:r w:rsidRPr="00D742AB">
        <w:rPr>
          <w:rFonts w:ascii="Aptos" w:eastAsia="Aptos" w:hAnsi="Aptos" w:cs="Aptos"/>
          <w:color w:val="000000" w:themeColor="text1"/>
          <w:sz w:val="28"/>
          <w:szCs w:val="28"/>
        </w:rPr>
        <w:t>Acute Pediatric MSK infections Conservative approach</w:t>
      </w:r>
    </w:p>
    <w:p w14:paraId="6217C647" w14:textId="77777777" w:rsidR="00646AE0" w:rsidRPr="00714C15" w:rsidRDefault="00646AE0" w:rsidP="00646AE0">
      <w:pPr>
        <w:pStyle w:val="ListParagraph"/>
        <w:rPr>
          <w:b/>
          <w:bCs/>
          <w:sz w:val="28"/>
          <w:szCs w:val="28"/>
        </w:rPr>
      </w:pPr>
    </w:p>
    <w:p w14:paraId="451E7D17" w14:textId="77777777" w:rsidR="00646AE0" w:rsidRPr="00714C15" w:rsidRDefault="00646AE0" w:rsidP="00646AE0">
      <w:pPr>
        <w:rPr>
          <w:sz w:val="28"/>
          <w:szCs w:val="28"/>
        </w:rPr>
      </w:pPr>
      <w:r w:rsidRPr="00714C15">
        <w:rPr>
          <w:sz w:val="28"/>
          <w:szCs w:val="28"/>
        </w:rPr>
        <w:t>Panel Discussion to follow…</w:t>
      </w:r>
    </w:p>
    <w:p w14:paraId="3DB1B964" w14:textId="77777777" w:rsidR="00646AE0" w:rsidRPr="00714C15" w:rsidRDefault="00646AE0" w:rsidP="00646AE0">
      <w:pPr>
        <w:ind w:left="1080"/>
        <w:rPr>
          <w:sz w:val="28"/>
          <w:szCs w:val="28"/>
        </w:rPr>
      </w:pPr>
      <w:r w:rsidRPr="00714C15">
        <w:rPr>
          <w:sz w:val="28"/>
          <w:szCs w:val="28"/>
        </w:rPr>
        <w:t>BREAK (5 mins)</w:t>
      </w:r>
    </w:p>
    <w:p w14:paraId="7313C220" w14:textId="77777777" w:rsidR="007145DC" w:rsidRDefault="007145DC" w:rsidP="007145DC">
      <w:pPr>
        <w:rPr>
          <w:sz w:val="28"/>
          <w:szCs w:val="28"/>
        </w:rPr>
      </w:pPr>
    </w:p>
    <w:p w14:paraId="42D6E502" w14:textId="4040052F" w:rsidR="00646AE0" w:rsidRPr="00714C15" w:rsidRDefault="00646AE0" w:rsidP="007145DC">
      <w:pPr>
        <w:rPr>
          <w:b/>
          <w:bCs/>
          <w:sz w:val="32"/>
          <w:szCs w:val="32"/>
        </w:rPr>
      </w:pPr>
      <w:r w:rsidRPr="00714C15">
        <w:rPr>
          <w:b/>
          <w:bCs/>
          <w:sz w:val="32"/>
          <w:szCs w:val="32"/>
        </w:rPr>
        <w:lastRenderedPageBreak/>
        <w:t>Session 2: Chronic Osteomyelitis</w:t>
      </w:r>
    </w:p>
    <w:p w14:paraId="491C60EE" w14:textId="77777777" w:rsidR="00646AE0" w:rsidRPr="00714C15" w:rsidRDefault="00646AE0" w:rsidP="00646AE0">
      <w:pPr>
        <w:rPr>
          <w:b/>
          <w:bCs/>
          <w:sz w:val="28"/>
          <w:szCs w:val="28"/>
        </w:rPr>
      </w:pPr>
      <w:r w:rsidRPr="00714C15">
        <w:rPr>
          <w:b/>
          <w:bCs/>
          <w:sz w:val="28"/>
          <w:szCs w:val="28"/>
        </w:rPr>
        <w:t>Intro Talks: 7 mins each (1 minute transition)</w:t>
      </w:r>
    </w:p>
    <w:p w14:paraId="60BF772E" w14:textId="773841A4" w:rsidR="00646AE0" w:rsidRPr="00CC0DB5" w:rsidRDefault="00646AE0" w:rsidP="00CC0DB5">
      <w:pPr>
        <w:pStyle w:val="p1"/>
        <w:numPr>
          <w:ilvl w:val="0"/>
          <w:numId w:val="26"/>
        </w:numPr>
      </w:pPr>
      <w:r w:rsidRPr="00714C15">
        <w:rPr>
          <w:rFonts w:ascii="Aptos" w:eastAsia="Aptos" w:hAnsi="Aptos" w:cs="Aptos"/>
          <w:color w:val="000000" w:themeColor="text1"/>
          <w:sz w:val="28"/>
          <w:szCs w:val="28"/>
        </w:rPr>
        <w:t xml:space="preserve">Pieter </w:t>
      </w:r>
      <w:r w:rsidR="0056407B" w:rsidRPr="0056407B">
        <w:rPr>
          <w:rFonts w:asciiTheme="minorHAnsi" w:hAnsiTheme="minorHAnsi"/>
          <w:sz w:val="28"/>
          <w:szCs w:val="28"/>
        </w:rPr>
        <w:t>Maré</w:t>
      </w:r>
      <w:r w:rsidR="00CC0DB5">
        <w:rPr>
          <w:rFonts w:asciiTheme="minorHAnsi" w:hAnsiTheme="minorHAnsi"/>
          <w:sz w:val="28"/>
          <w:szCs w:val="28"/>
        </w:rPr>
        <w:t xml:space="preserve"> </w:t>
      </w:r>
      <w:r w:rsidRPr="00CC0DB5">
        <w:rPr>
          <w:rFonts w:ascii="Aptos" w:eastAsia="Aptos" w:hAnsi="Aptos" w:cs="Aptos"/>
          <w:i/>
          <w:iCs/>
          <w:color w:val="000000" w:themeColor="text1"/>
          <w:sz w:val="28"/>
          <w:szCs w:val="28"/>
        </w:rPr>
        <w:t>(Management of Chronic Osteomyelitis</w:t>
      </w:r>
      <w:r w:rsidR="0042009F" w:rsidRPr="00CC0DB5">
        <w:rPr>
          <w:rFonts w:ascii="Aptos" w:eastAsia="Aptos" w:hAnsi="Aptos" w:cs="Aptos"/>
          <w:i/>
          <w:iCs/>
          <w:color w:val="000000" w:themeColor="text1"/>
          <w:sz w:val="28"/>
          <w:szCs w:val="28"/>
        </w:rPr>
        <w:t xml:space="preserve"> in children</w:t>
      </w:r>
      <w:r w:rsidRPr="00CC0DB5">
        <w:rPr>
          <w:rFonts w:ascii="Aptos" w:eastAsia="Aptos" w:hAnsi="Aptos" w:cs="Aptos"/>
          <w:i/>
          <w:iCs/>
          <w:color w:val="000000" w:themeColor="text1"/>
          <w:sz w:val="28"/>
          <w:szCs w:val="28"/>
        </w:rPr>
        <w:t>)</w:t>
      </w:r>
    </w:p>
    <w:p w14:paraId="2C4C0F0E" w14:textId="1E80D2A6" w:rsidR="00646AE0" w:rsidRPr="00714C15" w:rsidRDefault="00646AE0" w:rsidP="00646AE0">
      <w:pPr>
        <w:pStyle w:val="ListParagraph"/>
        <w:numPr>
          <w:ilvl w:val="0"/>
          <w:numId w:val="14"/>
        </w:numPr>
        <w:rPr>
          <w:b/>
          <w:bCs/>
          <w:sz w:val="28"/>
          <w:szCs w:val="28"/>
        </w:rPr>
      </w:pPr>
      <w:r w:rsidRPr="00714C15">
        <w:rPr>
          <w:rFonts w:ascii="Aptos" w:eastAsia="Aptos" w:hAnsi="Aptos" w:cs="Aptos"/>
          <w:color w:val="000000" w:themeColor="text1"/>
          <w:sz w:val="28"/>
          <w:szCs w:val="28"/>
        </w:rPr>
        <w:t>Dav</w:t>
      </w:r>
      <w:r w:rsidR="0042009F">
        <w:rPr>
          <w:rFonts w:ascii="Aptos" w:eastAsia="Aptos" w:hAnsi="Aptos" w:cs="Aptos"/>
          <w:color w:val="000000" w:themeColor="text1"/>
          <w:sz w:val="28"/>
          <w:szCs w:val="28"/>
        </w:rPr>
        <w:t>id</w:t>
      </w:r>
      <w:r w:rsidRPr="00714C15">
        <w:rPr>
          <w:rFonts w:ascii="Aptos" w:eastAsia="Aptos" w:hAnsi="Aptos" w:cs="Aptos"/>
          <w:color w:val="000000" w:themeColor="text1"/>
          <w:sz w:val="28"/>
          <w:szCs w:val="28"/>
        </w:rPr>
        <w:t xml:space="preserve"> Lowenberg </w:t>
      </w:r>
      <w:r w:rsidRPr="00714C15">
        <w:rPr>
          <w:rFonts w:ascii="Aptos" w:eastAsia="Aptos" w:hAnsi="Aptos" w:cs="Aptos"/>
          <w:i/>
          <w:iCs/>
          <w:color w:val="000000" w:themeColor="text1"/>
          <w:sz w:val="28"/>
          <w:szCs w:val="28"/>
        </w:rPr>
        <w:t>(Chronic Osteomyelitis: An Adult Trauma Surgeon’s Perspective)</w:t>
      </w:r>
    </w:p>
    <w:p w14:paraId="7CEA62C6" w14:textId="77777777" w:rsidR="00646AE0" w:rsidRPr="00714C15" w:rsidRDefault="00646AE0" w:rsidP="00646AE0">
      <w:pPr>
        <w:pStyle w:val="ListParagraph"/>
        <w:numPr>
          <w:ilvl w:val="0"/>
          <w:numId w:val="14"/>
        </w:numPr>
        <w:rPr>
          <w:b/>
          <w:bCs/>
          <w:sz w:val="28"/>
          <w:szCs w:val="28"/>
        </w:rPr>
      </w:pPr>
      <w:r w:rsidRPr="00714C15">
        <w:rPr>
          <w:rFonts w:ascii="Aptos" w:eastAsia="Aptos" w:hAnsi="Aptos" w:cs="Aptos"/>
          <w:color w:val="000000" w:themeColor="text1"/>
          <w:sz w:val="28"/>
          <w:szCs w:val="28"/>
        </w:rPr>
        <w:t xml:space="preserve">Michael Terry </w:t>
      </w:r>
      <w:r w:rsidRPr="00714C15">
        <w:rPr>
          <w:rFonts w:ascii="Aptos" w:eastAsia="Aptos" w:hAnsi="Aptos" w:cs="Aptos"/>
          <w:i/>
          <w:iCs/>
          <w:color w:val="000000" w:themeColor="text1"/>
          <w:sz w:val="28"/>
          <w:szCs w:val="28"/>
        </w:rPr>
        <w:t>(Chronic Osteomyelitis: A Plastic Surgeon’s Perspective)</w:t>
      </w:r>
    </w:p>
    <w:p w14:paraId="07DAF156" w14:textId="77777777" w:rsidR="007E1A9E" w:rsidRDefault="007E1A9E" w:rsidP="007E1A9E">
      <w:pPr>
        <w:ind w:left="360"/>
        <w:rPr>
          <w:b/>
          <w:bCs/>
          <w:sz w:val="28"/>
          <w:szCs w:val="28"/>
        </w:rPr>
      </w:pPr>
      <w:r w:rsidRPr="007E1A9E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Case Presentations: </w:t>
      </w:r>
      <w:r w:rsidRPr="007E1A9E">
        <w:rPr>
          <w:b/>
          <w:bCs/>
          <w:sz w:val="28"/>
          <w:szCs w:val="28"/>
        </w:rPr>
        <w:t>4 mins each (1 minute transition)</w:t>
      </w:r>
    </w:p>
    <w:p w14:paraId="051227B0" w14:textId="30C51836" w:rsidR="0009432B" w:rsidRDefault="0009432B" w:rsidP="0009432B">
      <w:pPr>
        <w:pStyle w:val="ListParagraph"/>
        <w:numPr>
          <w:ilvl w:val="0"/>
          <w:numId w:val="24"/>
        </w:numPr>
        <w:rPr>
          <w:sz w:val="28"/>
          <w:szCs w:val="28"/>
        </w:rPr>
      </w:pPr>
      <w:proofErr w:type="spellStart"/>
      <w:r w:rsidRPr="0009432B">
        <w:rPr>
          <w:sz w:val="28"/>
          <w:szCs w:val="28"/>
        </w:rPr>
        <w:t>Banskota</w:t>
      </w:r>
      <w:proofErr w:type="spellEnd"/>
      <w:r w:rsidRPr="0009432B">
        <w:rPr>
          <w:sz w:val="28"/>
          <w:szCs w:val="28"/>
        </w:rPr>
        <w:t>: Post-operative osteomyelitis after Femur Fracture</w:t>
      </w:r>
    </w:p>
    <w:p w14:paraId="27437D70" w14:textId="77777777" w:rsidR="005F2771" w:rsidRDefault="006350D8" w:rsidP="005F2771">
      <w:pPr>
        <w:pStyle w:val="ListParagraph"/>
        <w:numPr>
          <w:ilvl w:val="0"/>
          <w:numId w:val="24"/>
        </w:numPr>
        <w:rPr>
          <w:sz w:val="28"/>
          <w:szCs w:val="28"/>
        </w:rPr>
      </w:pPr>
      <w:proofErr w:type="spellStart"/>
      <w:r w:rsidRPr="006350D8">
        <w:rPr>
          <w:sz w:val="28"/>
          <w:szCs w:val="28"/>
        </w:rPr>
        <w:t>Belthur</w:t>
      </w:r>
      <w:proofErr w:type="spellEnd"/>
      <w:r w:rsidRPr="006350D8">
        <w:rPr>
          <w:sz w:val="28"/>
          <w:szCs w:val="28"/>
        </w:rPr>
        <w:t>:</w:t>
      </w:r>
      <w:r w:rsidRPr="006350D8">
        <w:rPr>
          <w:rFonts w:ascii="Roboto Serif 20pt" w:eastAsiaTheme="majorEastAsia" w:hAnsi="Roboto Serif 20pt" w:cs="Roboto Serif 20pt"/>
          <w:color w:val="465098"/>
          <w:kern w:val="24"/>
          <w:sz w:val="80"/>
          <w:szCs w:val="80"/>
        </w:rPr>
        <w:t xml:space="preserve"> </w:t>
      </w:r>
      <w:r w:rsidRPr="006350D8">
        <w:rPr>
          <w:sz w:val="28"/>
          <w:szCs w:val="28"/>
        </w:rPr>
        <w:t xml:space="preserve">Post-infective Pathologic Femur Shaft Fracture </w:t>
      </w:r>
    </w:p>
    <w:p w14:paraId="30DE597E" w14:textId="503903E8" w:rsidR="001710E6" w:rsidRPr="001710E6" w:rsidRDefault="001710E6" w:rsidP="001710E6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Venkat Das: 10-year-old with thigh pain</w:t>
      </w:r>
    </w:p>
    <w:p w14:paraId="2D6BA6CE" w14:textId="77777777" w:rsidR="002413D3" w:rsidRPr="002413D3" w:rsidRDefault="002413D3" w:rsidP="002413D3">
      <w:pPr>
        <w:pStyle w:val="ListParagraph"/>
        <w:numPr>
          <w:ilvl w:val="0"/>
          <w:numId w:val="2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Nassaazi</w:t>
      </w:r>
      <w:proofErr w:type="spellEnd"/>
      <w:r>
        <w:rPr>
          <w:sz w:val="28"/>
          <w:szCs w:val="28"/>
        </w:rPr>
        <w:t xml:space="preserve">: </w:t>
      </w:r>
      <w:r w:rsidRPr="002413D3">
        <w:rPr>
          <w:sz w:val="28"/>
          <w:szCs w:val="28"/>
        </w:rPr>
        <w:t>Management of Chronic Osteomyelitis</w:t>
      </w:r>
    </w:p>
    <w:p w14:paraId="5B1A8078" w14:textId="77B94374" w:rsidR="001044F5" w:rsidRDefault="001044F5" w:rsidP="005F2771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Flanagan: 12-year-old with ankle pain</w:t>
      </w:r>
    </w:p>
    <w:p w14:paraId="7B1B6CC8" w14:textId="77777777" w:rsidR="001044F5" w:rsidRDefault="001044F5" w:rsidP="001044F5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Morshed: </w:t>
      </w:r>
      <w:r w:rsidRPr="005F2771">
        <w:rPr>
          <w:sz w:val="28"/>
          <w:szCs w:val="28"/>
        </w:rPr>
        <w:t>Managing Infected Non-unions in children</w:t>
      </w:r>
    </w:p>
    <w:p w14:paraId="1285AF8C" w14:textId="77777777" w:rsidR="002413D3" w:rsidRDefault="00B41A94" w:rsidP="002413D3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Hosny: </w:t>
      </w:r>
      <w:r w:rsidRPr="00B41A94">
        <w:rPr>
          <w:sz w:val="28"/>
          <w:szCs w:val="28"/>
        </w:rPr>
        <w:t>Infected open fractures</w:t>
      </w:r>
      <w:r>
        <w:rPr>
          <w:sz w:val="28"/>
          <w:szCs w:val="28"/>
        </w:rPr>
        <w:t xml:space="preserve">- </w:t>
      </w:r>
      <w:r w:rsidRPr="00B41A94">
        <w:rPr>
          <w:sz w:val="28"/>
          <w:szCs w:val="28"/>
        </w:rPr>
        <w:t>What to do if the plastic surgeon said I got nothing to do in this case</w:t>
      </w:r>
    </w:p>
    <w:p w14:paraId="0C642D8D" w14:textId="5062FC6F" w:rsidR="00646AE0" w:rsidRPr="006350D8" w:rsidRDefault="00646AE0" w:rsidP="006350D8">
      <w:pPr>
        <w:ind w:left="720"/>
        <w:rPr>
          <w:sz w:val="28"/>
          <w:szCs w:val="28"/>
        </w:rPr>
      </w:pPr>
      <w:r w:rsidRPr="006350D8">
        <w:rPr>
          <w:sz w:val="28"/>
          <w:szCs w:val="28"/>
        </w:rPr>
        <w:t>Panel Discussion to follow…</w:t>
      </w:r>
    </w:p>
    <w:p w14:paraId="7A3438B6" w14:textId="77777777" w:rsidR="00646AE0" w:rsidRPr="00714C15" w:rsidRDefault="00646AE0" w:rsidP="00646AE0">
      <w:pPr>
        <w:ind w:left="1080"/>
        <w:rPr>
          <w:sz w:val="28"/>
          <w:szCs w:val="28"/>
        </w:rPr>
      </w:pPr>
      <w:r w:rsidRPr="00714C15">
        <w:rPr>
          <w:sz w:val="28"/>
          <w:szCs w:val="28"/>
        </w:rPr>
        <w:t>BREAK (5 mins)</w:t>
      </w:r>
    </w:p>
    <w:p w14:paraId="40078FDB" w14:textId="77777777" w:rsidR="007145DC" w:rsidRDefault="007145DC" w:rsidP="007145DC">
      <w:pPr>
        <w:rPr>
          <w:b/>
          <w:bCs/>
          <w:sz w:val="28"/>
          <w:szCs w:val="28"/>
        </w:rPr>
      </w:pPr>
    </w:p>
    <w:p w14:paraId="6228301B" w14:textId="580B2E99" w:rsidR="007145DC" w:rsidRDefault="007145DC" w:rsidP="007145DC">
      <w:pPr>
        <w:rPr>
          <w:b/>
          <w:bCs/>
          <w:sz w:val="32"/>
          <w:szCs w:val="32"/>
        </w:rPr>
      </w:pPr>
      <w:r w:rsidRPr="00714C15">
        <w:rPr>
          <w:b/>
          <w:bCs/>
          <w:sz w:val="32"/>
          <w:szCs w:val="32"/>
        </w:rPr>
        <w:t xml:space="preserve">Session </w:t>
      </w:r>
      <w:r>
        <w:rPr>
          <w:b/>
          <w:bCs/>
          <w:sz w:val="32"/>
          <w:szCs w:val="32"/>
        </w:rPr>
        <w:t>3</w:t>
      </w:r>
      <w:r w:rsidRPr="00714C15">
        <w:rPr>
          <w:b/>
          <w:bCs/>
          <w:sz w:val="32"/>
          <w:szCs w:val="32"/>
        </w:rPr>
        <w:t xml:space="preserve">: </w:t>
      </w:r>
      <w:r>
        <w:rPr>
          <w:b/>
          <w:bCs/>
          <w:sz w:val="32"/>
          <w:szCs w:val="32"/>
        </w:rPr>
        <w:t>Management of Sequelae following osteomyelitis</w:t>
      </w:r>
    </w:p>
    <w:p w14:paraId="3ACA5FEA" w14:textId="77777777" w:rsidR="007145DC" w:rsidRDefault="007145DC" w:rsidP="007145DC">
      <w:pPr>
        <w:ind w:left="360"/>
        <w:rPr>
          <w:b/>
          <w:bCs/>
          <w:sz w:val="28"/>
          <w:szCs w:val="28"/>
        </w:rPr>
      </w:pPr>
      <w:r w:rsidRPr="00714C15">
        <w:rPr>
          <w:b/>
          <w:bCs/>
          <w:sz w:val="28"/>
          <w:szCs w:val="28"/>
        </w:rPr>
        <w:t>Intro Talks: 7 mins each (1 minute transition)</w:t>
      </w:r>
    </w:p>
    <w:p w14:paraId="0876053C" w14:textId="77777777" w:rsidR="007145DC" w:rsidRPr="0042009F" w:rsidRDefault="007145DC" w:rsidP="007145DC">
      <w:pPr>
        <w:pStyle w:val="ListParagraph"/>
        <w:numPr>
          <w:ilvl w:val="0"/>
          <w:numId w:val="16"/>
        </w:numPr>
        <w:rPr>
          <w:b/>
          <w:bCs/>
          <w:sz w:val="28"/>
          <w:szCs w:val="28"/>
        </w:rPr>
      </w:pPr>
      <w:r w:rsidRPr="0042009F">
        <w:rPr>
          <w:rFonts w:ascii="Aptos" w:eastAsia="Aptos" w:hAnsi="Aptos" w:cs="Aptos"/>
          <w:color w:val="000000" w:themeColor="text1"/>
          <w:sz w:val="28"/>
          <w:szCs w:val="28"/>
        </w:rPr>
        <w:t xml:space="preserve">Sandeep Patwardhan </w:t>
      </w:r>
      <w:r w:rsidRPr="0042009F">
        <w:rPr>
          <w:rFonts w:ascii="Aptos" w:eastAsia="Aptos" w:hAnsi="Aptos" w:cs="Aptos"/>
          <w:i/>
          <w:iCs/>
          <w:color w:val="000000" w:themeColor="text1"/>
          <w:sz w:val="28"/>
          <w:szCs w:val="28"/>
        </w:rPr>
        <w:t>(Gap non-unions following Chronic Osteomyelitis)</w:t>
      </w:r>
    </w:p>
    <w:p w14:paraId="32B383A0" w14:textId="77777777" w:rsidR="007145DC" w:rsidRDefault="007145DC" w:rsidP="007145DC">
      <w:pPr>
        <w:ind w:left="720"/>
        <w:rPr>
          <w:b/>
          <w:bCs/>
          <w:sz w:val="28"/>
          <w:szCs w:val="28"/>
        </w:rPr>
      </w:pPr>
      <w:r w:rsidRPr="007E1A9E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Case Presentations: </w:t>
      </w:r>
      <w:r w:rsidRPr="007E1A9E">
        <w:rPr>
          <w:b/>
          <w:bCs/>
          <w:sz w:val="28"/>
          <w:szCs w:val="28"/>
        </w:rPr>
        <w:t>4 mins each (1 minute transition)</w:t>
      </w:r>
    </w:p>
    <w:p w14:paraId="2BCD5247" w14:textId="77777777" w:rsidR="007145DC" w:rsidRDefault="007145DC" w:rsidP="007145DC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Hosny: </w:t>
      </w:r>
      <w:r w:rsidRPr="00B41A94">
        <w:rPr>
          <w:sz w:val="28"/>
          <w:szCs w:val="28"/>
        </w:rPr>
        <w:t>Infected nonunion in a child</w:t>
      </w:r>
    </w:p>
    <w:p w14:paraId="7EDA3203" w14:textId="77777777" w:rsidR="007145DC" w:rsidRDefault="007145DC" w:rsidP="007145DC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Eidelman: </w:t>
      </w:r>
      <w:r w:rsidRPr="003E47D8">
        <w:rPr>
          <w:sz w:val="28"/>
          <w:szCs w:val="28"/>
        </w:rPr>
        <w:t>Post sepsis “disappearing” Lateral femoral condyle</w:t>
      </w:r>
    </w:p>
    <w:p w14:paraId="13BD98D6" w14:textId="77777777" w:rsidR="007145DC" w:rsidRPr="006350D8" w:rsidRDefault="007145DC" w:rsidP="007145DC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McClure: </w:t>
      </w:r>
      <w:r w:rsidRPr="006D102E">
        <w:rPr>
          <w:sz w:val="28"/>
          <w:szCs w:val="28"/>
        </w:rPr>
        <w:t>Metaphyseal Osteomyelitis Bone Defect</w:t>
      </w:r>
    </w:p>
    <w:p w14:paraId="6B9D0FA6" w14:textId="77777777" w:rsidR="007145DC" w:rsidRDefault="007145DC" w:rsidP="007145DC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McClure: </w:t>
      </w:r>
      <w:r w:rsidRPr="005F2771">
        <w:rPr>
          <w:sz w:val="28"/>
          <w:szCs w:val="28"/>
        </w:rPr>
        <w:t>Diaphyseal Bone Defect and Growth Arrest</w:t>
      </w:r>
    </w:p>
    <w:p w14:paraId="036E3F35" w14:textId="77777777" w:rsidR="007145DC" w:rsidRDefault="007145DC" w:rsidP="007145DC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Nunn: Modified Huntington’s procedure for shortening and deformity</w:t>
      </w:r>
    </w:p>
    <w:p w14:paraId="377B76F2" w14:textId="77777777" w:rsidR="007145DC" w:rsidRDefault="007145DC" w:rsidP="007145DC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Hosny: </w:t>
      </w:r>
      <w:r w:rsidRPr="007145DC">
        <w:rPr>
          <w:sz w:val="28"/>
          <w:szCs w:val="28"/>
        </w:rPr>
        <w:t>Infected bone &amp; soft tissue gap</w:t>
      </w:r>
    </w:p>
    <w:p w14:paraId="4B2A16E9" w14:textId="77777777" w:rsidR="007145DC" w:rsidRDefault="007145DC" w:rsidP="007145DC">
      <w:pPr>
        <w:pStyle w:val="ListParagraph"/>
        <w:ind w:left="1440"/>
        <w:rPr>
          <w:sz w:val="28"/>
          <w:szCs w:val="28"/>
        </w:rPr>
      </w:pPr>
    </w:p>
    <w:p w14:paraId="3885636C" w14:textId="2FEDE8B6" w:rsidR="00646AE0" w:rsidRDefault="00646AE0" w:rsidP="00646AE0">
      <w:pPr>
        <w:ind w:left="360"/>
        <w:rPr>
          <w:b/>
          <w:bCs/>
          <w:sz w:val="32"/>
          <w:szCs w:val="32"/>
        </w:rPr>
      </w:pPr>
      <w:r w:rsidRPr="00714C15">
        <w:rPr>
          <w:b/>
          <w:bCs/>
          <w:sz w:val="32"/>
          <w:szCs w:val="32"/>
        </w:rPr>
        <w:t xml:space="preserve">Session </w:t>
      </w:r>
      <w:r w:rsidR="007145DC">
        <w:rPr>
          <w:b/>
          <w:bCs/>
          <w:sz w:val="32"/>
          <w:szCs w:val="32"/>
        </w:rPr>
        <w:t>4</w:t>
      </w:r>
      <w:r w:rsidRPr="00714C15">
        <w:rPr>
          <w:b/>
          <w:bCs/>
          <w:sz w:val="32"/>
          <w:szCs w:val="32"/>
        </w:rPr>
        <w:t xml:space="preserve">: Non-pyogenic Osteomyelitis </w:t>
      </w:r>
      <w:r w:rsidR="007E1A9E">
        <w:rPr>
          <w:b/>
          <w:bCs/>
          <w:sz w:val="32"/>
          <w:szCs w:val="32"/>
        </w:rPr>
        <w:t>and others...</w:t>
      </w:r>
    </w:p>
    <w:p w14:paraId="7043E5C5" w14:textId="77777777" w:rsidR="00646AE0" w:rsidRDefault="00646AE0" w:rsidP="00646AE0">
      <w:pPr>
        <w:ind w:left="360"/>
        <w:rPr>
          <w:b/>
          <w:bCs/>
          <w:sz w:val="28"/>
          <w:szCs w:val="28"/>
        </w:rPr>
      </w:pPr>
      <w:r w:rsidRPr="00714C15">
        <w:rPr>
          <w:b/>
          <w:bCs/>
          <w:sz w:val="28"/>
          <w:szCs w:val="28"/>
        </w:rPr>
        <w:t>Intro Talks: 7 mins each (1 minute transition)</w:t>
      </w:r>
    </w:p>
    <w:p w14:paraId="52C41971" w14:textId="0C8FA705" w:rsidR="0042009F" w:rsidRPr="00F941E0" w:rsidRDefault="00646AE0" w:rsidP="0042009F">
      <w:pPr>
        <w:pStyle w:val="ListParagraph"/>
        <w:numPr>
          <w:ilvl w:val="0"/>
          <w:numId w:val="16"/>
        </w:numPr>
        <w:rPr>
          <w:b/>
          <w:bCs/>
          <w:sz w:val="28"/>
          <w:szCs w:val="28"/>
        </w:rPr>
      </w:pPr>
      <w:r w:rsidRPr="00714C15">
        <w:rPr>
          <w:rFonts w:ascii="Aptos" w:eastAsia="Aptos" w:hAnsi="Aptos" w:cs="Aptos"/>
          <w:color w:val="000000" w:themeColor="text1"/>
          <w:sz w:val="28"/>
          <w:szCs w:val="28"/>
        </w:rPr>
        <w:t xml:space="preserve">Hitesh Shah </w:t>
      </w:r>
      <w:r w:rsidRPr="00714C15">
        <w:rPr>
          <w:rFonts w:ascii="Aptos" w:eastAsia="Aptos" w:hAnsi="Aptos" w:cs="Aptos"/>
          <w:i/>
          <w:iCs/>
          <w:color w:val="000000" w:themeColor="text1"/>
          <w:sz w:val="28"/>
          <w:szCs w:val="28"/>
        </w:rPr>
        <w:t>(non-pyogenic infection</w:t>
      </w:r>
      <w:r w:rsidR="00A21AA9">
        <w:rPr>
          <w:rFonts w:ascii="Aptos" w:eastAsia="Aptos" w:hAnsi="Aptos" w:cs="Aptos"/>
          <w:i/>
          <w:iCs/>
          <w:color w:val="000000" w:themeColor="text1"/>
          <w:sz w:val="28"/>
          <w:szCs w:val="28"/>
        </w:rPr>
        <w:t>s</w:t>
      </w:r>
      <w:r w:rsidRPr="00714C15">
        <w:rPr>
          <w:rFonts w:ascii="Aptos" w:eastAsia="Aptos" w:hAnsi="Aptos" w:cs="Aptos"/>
          <w:i/>
          <w:iCs/>
          <w:color w:val="000000" w:themeColor="text1"/>
          <w:sz w:val="28"/>
          <w:szCs w:val="28"/>
        </w:rPr>
        <w:t>)</w:t>
      </w:r>
    </w:p>
    <w:p w14:paraId="3B54C520" w14:textId="7379B58D" w:rsidR="00F941E0" w:rsidRPr="00F941E0" w:rsidRDefault="00F941E0" w:rsidP="00F941E0">
      <w:pPr>
        <w:pStyle w:val="ListParagraph"/>
        <w:numPr>
          <w:ilvl w:val="0"/>
          <w:numId w:val="16"/>
        </w:numPr>
        <w:rPr>
          <w:b/>
          <w:bCs/>
          <w:sz w:val="28"/>
          <w:szCs w:val="28"/>
        </w:rPr>
      </w:pPr>
      <w:r w:rsidRPr="00714C15">
        <w:rPr>
          <w:rFonts w:ascii="Aptos" w:eastAsia="Aptos" w:hAnsi="Aptos" w:cs="Aptos"/>
          <w:color w:val="000000" w:themeColor="text1"/>
          <w:sz w:val="28"/>
          <w:szCs w:val="28"/>
        </w:rPr>
        <w:t xml:space="preserve">S. Venkat Das </w:t>
      </w:r>
      <w:r w:rsidRPr="00714C15">
        <w:rPr>
          <w:rFonts w:ascii="Aptos" w:eastAsia="Aptos" w:hAnsi="Aptos" w:cs="Aptos"/>
          <w:i/>
          <w:iCs/>
          <w:color w:val="000000" w:themeColor="text1"/>
          <w:sz w:val="28"/>
          <w:szCs w:val="28"/>
        </w:rPr>
        <w:t>(Tips &amp; Tricks)</w:t>
      </w:r>
    </w:p>
    <w:p w14:paraId="62E70A09" w14:textId="77777777" w:rsidR="007E1A9E" w:rsidRDefault="007E1A9E" w:rsidP="007E1A9E">
      <w:pPr>
        <w:ind w:left="720"/>
        <w:rPr>
          <w:b/>
          <w:bCs/>
          <w:sz w:val="28"/>
          <w:szCs w:val="28"/>
        </w:rPr>
      </w:pPr>
      <w:r w:rsidRPr="007E1A9E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Case Presentations: </w:t>
      </w:r>
      <w:r w:rsidRPr="007E1A9E">
        <w:rPr>
          <w:b/>
          <w:bCs/>
          <w:sz w:val="28"/>
          <w:szCs w:val="28"/>
        </w:rPr>
        <w:t>4 mins each (1 minute transition)</w:t>
      </w:r>
    </w:p>
    <w:p w14:paraId="66EA8E1E" w14:textId="77777777" w:rsidR="004E7051" w:rsidRDefault="004E7051" w:rsidP="004E7051">
      <w:pPr>
        <w:pStyle w:val="ListParagraph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Patwardhan: TB osteomyelitis</w:t>
      </w:r>
    </w:p>
    <w:p w14:paraId="4F5B0CB5" w14:textId="77777777" w:rsidR="004E7051" w:rsidRPr="003E47D8" w:rsidRDefault="004E7051" w:rsidP="004E7051">
      <w:pPr>
        <w:pStyle w:val="ListParagraph"/>
        <w:numPr>
          <w:ilvl w:val="0"/>
          <w:numId w:val="21"/>
        </w:numPr>
        <w:rPr>
          <w:sz w:val="28"/>
          <w:szCs w:val="28"/>
        </w:rPr>
      </w:pPr>
      <w:r w:rsidRPr="003E47D8">
        <w:rPr>
          <w:sz w:val="28"/>
          <w:szCs w:val="28"/>
        </w:rPr>
        <w:t xml:space="preserve">Eidelman: Chronic Sclerosing OM of </w:t>
      </w:r>
      <w:proofErr w:type="spellStart"/>
      <w:r w:rsidRPr="003E47D8">
        <w:rPr>
          <w:sz w:val="28"/>
          <w:szCs w:val="28"/>
        </w:rPr>
        <w:t>Garrè</w:t>
      </w:r>
      <w:proofErr w:type="spellEnd"/>
    </w:p>
    <w:p w14:paraId="4724DA3B" w14:textId="508D297A" w:rsidR="007E1A9E" w:rsidRDefault="007E1A9E" w:rsidP="007E1A9E">
      <w:pPr>
        <w:pStyle w:val="ListParagraph"/>
        <w:numPr>
          <w:ilvl w:val="0"/>
          <w:numId w:val="21"/>
        </w:numPr>
        <w:rPr>
          <w:sz w:val="28"/>
          <w:szCs w:val="28"/>
        </w:rPr>
      </w:pPr>
      <w:r w:rsidRPr="007E1A9E">
        <w:rPr>
          <w:sz w:val="28"/>
          <w:szCs w:val="28"/>
        </w:rPr>
        <w:t>Spiegel: 17-year-old male with Thigh Pain</w:t>
      </w:r>
    </w:p>
    <w:p w14:paraId="61E3CED0" w14:textId="40CD8764" w:rsidR="007E1A9E" w:rsidRDefault="007E1A9E" w:rsidP="007E1A9E">
      <w:pPr>
        <w:pStyle w:val="ListParagraph"/>
        <w:numPr>
          <w:ilvl w:val="0"/>
          <w:numId w:val="21"/>
        </w:numPr>
        <w:rPr>
          <w:sz w:val="28"/>
          <w:szCs w:val="28"/>
        </w:rPr>
      </w:pPr>
      <w:r w:rsidRPr="007E1A9E">
        <w:rPr>
          <w:sz w:val="28"/>
          <w:szCs w:val="28"/>
        </w:rPr>
        <w:t xml:space="preserve">Spiegel: 10-Year-Old Female with persistent Ankle Pain after </w:t>
      </w:r>
      <w:r>
        <w:rPr>
          <w:sz w:val="28"/>
          <w:szCs w:val="28"/>
        </w:rPr>
        <w:t>t</w:t>
      </w:r>
      <w:r w:rsidRPr="007E1A9E">
        <w:rPr>
          <w:sz w:val="28"/>
          <w:szCs w:val="28"/>
        </w:rPr>
        <w:t>wisting injury</w:t>
      </w:r>
    </w:p>
    <w:p w14:paraId="0CC0EB06" w14:textId="27BC48C0" w:rsidR="004E7051" w:rsidRDefault="004E7051" w:rsidP="007E1A9E">
      <w:pPr>
        <w:pStyle w:val="ListParagraph"/>
        <w:numPr>
          <w:ilvl w:val="0"/>
          <w:numId w:val="21"/>
        </w:numPr>
        <w:rPr>
          <w:sz w:val="28"/>
          <w:szCs w:val="28"/>
        </w:rPr>
      </w:pPr>
      <w:r w:rsidRPr="005F2771">
        <w:rPr>
          <w:rFonts w:eastAsia="Aptos" w:cs="Aptos"/>
          <w:color w:val="000000" w:themeColor="text1"/>
          <w:sz w:val="28"/>
          <w:szCs w:val="28"/>
        </w:rPr>
        <w:t>Wijayasinghe:</w:t>
      </w:r>
      <w:r w:rsidRPr="004E7051">
        <w:rPr>
          <w:sz w:val="28"/>
          <w:szCs w:val="28"/>
        </w:rPr>
        <w:t>15</w:t>
      </w:r>
      <w:r>
        <w:rPr>
          <w:sz w:val="28"/>
          <w:szCs w:val="28"/>
        </w:rPr>
        <w:t>-</w:t>
      </w:r>
      <w:r w:rsidRPr="004E7051">
        <w:rPr>
          <w:sz w:val="28"/>
          <w:szCs w:val="28"/>
        </w:rPr>
        <w:t>year</w:t>
      </w:r>
      <w:r>
        <w:rPr>
          <w:sz w:val="28"/>
          <w:szCs w:val="28"/>
        </w:rPr>
        <w:t>-</w:t>
      </w:r>
      <w:r w:rsidRPr="004E7051">
        <w:rPr>
          <w:sz w:val="28"/>
          <w:szCs w:val="28"/>
        </w:rPr>
        <w:t>old</w:t>
      </w:r>
      <w:r>
        <w:rPr>
          <w:sz w:val="28"/>
          <w:szCs w:val="28"/>
        </w:rPr>
        <w:t xml:space="preserve"> with arm pain</w:t>
      </w:r>
    </w:p>
    <w:p w14:paraId="29800559" w14:textId="77777777" w:rsidR="007145DC" w:rsidRDefault="007145DC" w:rsidP="007145DC">
      <w:pPr>
        <w:pStyle w:val="ListParagraph"/>
        <w:numPr>
          <w:ilvl w:val="0"/>
          <w:numId w:val="21"/>
        </w:numPr>
        <w:rPr>
          <w:sz w:val="28"/>
          <w:szCs w:val="28"/>
        </w:rPr>
      </w:pPr>
      <w:r w:rsidRPr="007E1A9E">
        <w:rPr>
          <w:sz w:val="28"/>
          <w:szCs w:val="28"/>
        </w:rPr>
        <w:t xml:space="preserve">Spiegel: 30-month-old with COVID, MRSA Sepsis and </w:t>
      </w:r>
      <w:r>
        <w:rPr>
          <w:sz w:val="28"/>
          <w:szCs w:val="28"/>
        </w:rPr>
        <w:t>l</w:t>
      </w:r>
      <w:r w:rsidRPr="007E1A9E">
        <w:rPr>
          <w:sz w:val="28"/>
          <w:szCs w:val="28"/>
        </w:rPr>
        <w:t>eft Shoulder Pain</w:t>
      </w:r>
    </w:p>
    <w:p w14:paraId="2F59E8E5" w14:textId="77777777" w:rsidR="007145DC" w:rsidRPr="00354B08" w:rsidRDefault="007145DC" w:rsidP="007145DC">
      <w:pPr>
        <w:pStyle w:val="ListParagraph"/>
        <w:numPr>
          <w:ilvl w:val="0"/>
          <w:numId w:val="21"/>
        </w:numPr>
        <w:rPr>
          <w:sz w:val="28"/>
          <w:szCs w:val="28"/>
        </w:rPr>
      </w:pPr>
      <w:r w:rsidRPr="00354B08">
        <w:rPr>
          <w:sz w:val="28"/>
          <w:szCs w:val="28"/>
        </w:rPr>
        <w:t>Shahab: 6 -year-old with arm pain</w:t>
      </w:r>
    </w:p>
    <w:p w14:paraId="2748708F" w14:textId="77777777" w:rsidR="007145DC" w:rsidRDefault="007145DC" w:rsidP="007145DC">
      <w:pPr>
        <w:pStyle w:val="ListParagraph"/>
        <w:numPr>
          <w:ilvl w:val="0"/>
          <w:numId w:val="21"/>
        </w:numPr>
        <w:rPr>
          <w:sz w:val="28"/>
          <w:szCs w:val="28"/>
        </w:rPr>
      </w:pPr>
      <w:r w:rsidRPr="00F055F0">
        <w:rPr>
          <w:sz w:val="28"/>
          <w:szCs w:val="28"/>
        </w:rPr>
        <w:t>Izuagba</w:t>
      </w:r>
      <w:r>
        <w:rPr>
          <w:sz w:val="28"/>
          <w:szCs w:val="28"/>
        </w:rPr>
        <w:t xml:space="preserve">: </w:t>
      </w:r>
      <w:r w:rsidRPr="00F055F0">
        <w:rPr>
          <w:sz w:val="28"/>
          <w:szCs w:val="28"/>
        </w:rPr>
        <w:t>13-year-old</w:t>
      </w:r>
      <w:r>
        <w:rPr>
          <w:sz w:val="28"/>
          <w:szCs w:val="28"/>
        </w:rPr>
        <w:t xml:space="preserve"> with forearm discomfort</w:t>
      </w:r>
    </w:p>
    <w:p w14:paraId="2112EFD9" w14:textId="1B890C62" w:rsidR="007145DC" w:rsidRPr="006350D8" w:rsidRDefault="007145DC" w:rsidP="007145DC">
      <w:pPr>
        <w:pStyle w:val="ListParagraph"/>
        <w:numPr>
          <w:ilvl w:val="0"/>
          <w:numId w:val="21"/>
        </w:numPr>
        <w:rPr>
          <w:sz w:val="28"/>
          <w:szCs w:val="28"/>
        </w:rPr>
      </w:pPr>
      <w:proofErr w:type="spellStart"/>
      <w:r w:rsidRPr="006350D8">
        <w:rPr>
          <w:sz w:val="28"/>
          <w:szCs w:val="28"/>
        </w:rPr>
        <w:t>Belthur</w:t>
      </w:r>
      <w:proofErr w:type="spellEnd"/>
      <w:r w:rsidRPr="006350D8">
        <w:rPr>
          <w:sz w:val="28"/>
          <w:szCs w:val="28"/>
        </w:rPr>
        <w:t xml:space="preserve">: One Bone Forearm for </w:t>
      </w:r>
      <w:r w:rsidR="00542102" w:rsidRPr="006350D8">
        <w:rPr>
          <w:sz w:val="28"/>
          <w:szCs w:val="28"/>
        </w:rPr>
        <w:t>Post infective</w:t>
      </w:r>
      <w:r w:rsidRPr="006350D8">
        <w:rPr>
          <w:sz w:val="28"/>
          <w:szCs w:val="28"/>
        </w:rPr>
        <w:t xml:space="preserve"> Pseudarthrosis of the Ulna </w:t>
      </w:r>
    </w:p>
    <w:p w14:paraId="58DF2B75" w14:textId="77777777" w:rsidR="00646AE0" w:rsidRPr="007145DC" w:rsidRDefault="00646AE0" w:rsidP="007145DC">
      <w:pPr>
        <w:rPr>
          <w:sz w:val="28"/>
          <w:szCs w:val="28"/>
        </w:rPr>
      </w:pPr>
    </w:p>
    <w:p w14:paraId="1895C866" w14:textId="77777777" w:rsidR="00646AE0" w:rsidRPr="00714C15" w:rsidRDefault="00646AE0" w:rsidP="00646AE0">
      <w:pPr>
        <w:rPr>
          <w:sz w:val="28"/>
          <w:szCs w:val="28"/>
        </w:rPr>
      </w:pPr>
      <w:r w:rsidRPr="00714C15">
        <w:rPr>
          <w:sz w:val="28"/>
          <w:szCs w:val="28"/>
        </w:rPr>
        <w:t>Panel Discussion to follow…</w:t>
      </w:r>
    </w:p>
    <w:p w14:paraId="38E6E532" w14:textId="77777777" w:rsidR="00646AE0" w:rsidRPr="00714C15" w:rsidRDefault="00646AE0" w:rsidP="00646AE0">
      <w:pPr>
        <w:ind w:left="360"/>
        <w:rPr>
          <w:b/>
          <w:bCs/>
          <w:sz w:val="32"/>
          <w:szCs w:val="32"/>
        </w:rPr>
      </w:pPr>
    </w:p>
    <w:p w14:paraId="6D62DB6D" w14:textId="346195A6" w:rsidR="006350D8" w:rsidRPr="006350D8" w:rsidRDefault="006350D8" w:rsidP="006350D8">
      <w:pPr>
        <w:ind w:left="360"/>
        <w:rPr>
          <w:sz w:val="28"/>
          <w:szCs w:val="28"/>
        </w:rPr>
      </w:pPr>
      <w:r w:rsidRPr="006350D8">
        <w:rPr>
          <w:b/>
          <w:bCs/>
          <w:sz w:val="28"/>
          <w:szCs w:val="28"/>
        </w:rPr>
        <w:t xml:space="preserve">Closing Remarks: </w:t>
      </w:r>
      <w:r w:rsidRPr="006350D8">
        <w:rPr>
          <w:sz w:val="28"/>
          <w:szCs w:val="28"/>
        </w:rPr>
        <w:t>Sanjeev Sabharwal (15 mins)</w:t>
      </w:r>
    </w:p>
    <w:p w14:paraId="74F5C761" w14:textId="77777777" w:rsidR="00646AE0" w:rsidRPr="00714C15" w:rsidRDefault="00646AE0" w:rsidP="00646AE0">
      <w:pPr>
        <w:ind w:left="360"/>
        <w:rPr>
          <w:sz w:val="28"/>
          <w:szCs w:val="28"/>
        </w:rPr>
      </w:pPr>
    </w:p>
    <w:p w14:paraId="51C94C81" w14:textId="77777777" w:rsidR="007145DC" w:rsidRDefault="007145DC" w:rsidP="00646AE0">
      <w:pPr>
        <w:ind w:left="360"/>
        <w:rPr>
          <w:b/>
          <w:bCs/>
          <w:sz w:val="28"/>
          <w:szCs w:val="28"/>
        </w:rPr>
      </w:pPr>
    </w:p>
    <w:p w14:paraId="13EEC469" w14:textId="33229C0C" w:rsidR="00646AE0" w:rsidRPr="00714C15" w:rsidRDefault="00646AE0" w:rsidP="00646AE0">
      <w:pPr>
        <w:ind w:left="360"/>
        <w:rPr>
          <w:b/>
          <w:bCs/>
          <w:sz w:val="28"/>
          <w:szCs w:val="28"/>
        </w:rPr>
      </w:pPr>
      <w:r w:rsidRPr="00714C15">
        <w:rPr>
          <w:b/>
          <w:bCs/>
          <w:sz w:val="28"/>
          <w:szCs w:val="28"/>
        </w:rPr>
        <w:lastRenderedPageBreak/>
        <w:t>Registration Link:</w:t>
      </w:r>
    </w:p>
    <w:p w14:paraId="49F1A079" w14:textId="77777777" w:rsidR="00646AE0" w:rsidRPr="00714C15" w:rsidRDefault="00646AE0" w:rsidP="00646AE0">
      <w:pPr>
        <w:ind w:left="360"/>
        <w:rPr>
          <w:b/>
          <w:bCs/>
          <w:sz w:val="28"/>
          <w:szCs w:val="28"/>
        </w:rPr>
      </w:pPr>
      <w:r w:rsidRPr="00714C15">
        <w:rPr>
          <w:b/>
          <w:bCs/>
          <w:noProof/>
          <w:sz w:val="28"/>
          <w:szCs w:val="28"/>
        </w:rPr>
        <w:drawing>
          <wp:inline distT="0" distB="0" distL="0" distR="0" wp14:anchorId="6D2A3651" wp14:editId="0772C348">
            <wp:extent cx="5943600" cy="3343275"/>
            <wp:effectExtent l="12700" t="12700" r="12700" b="9525"/>
            <wp:docPr id="456056978" name="Picture 2" descr="A qr code with a picture of a dinosau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69819" name="Picture 2" descr="A qr code with a picture of a dinosaur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5A621DD" w14:textId="77777777" w:rsidR="00646AE0" w:rsidRPr="00714C15" w:rsidRDefault="00646AE0" w:rsidP="00646AE0">
      <w:pPr>
        <w:rPr>
          <w:b/>
          <w:bCs/>
          <w:sz w:val="28"/>
          <w:szCs w:val="28"/>
        </w:rPr>
      </w:pPr>
    </w:p>
    <w:p w14:paraId="5D61A84B" w14:textId="77777777" w:rsidR="00646AE0" w:rsidRDefault="00646AE0">
      <w:pPr>
        <w:rPr>
          <w:b/>
          <w:bCs/>
        </w:rPr>
      </w:pPr>
    </w:p>
    <w:p w14:paraId="6FA63AB7" w14:textId="77777777" w:rsidR="0050704F" w:rsidRPr="00353FA8" w:rsidRDefault="0050704F" w:rsidP="0050704F">
      <w:pPr>
        <w:rPr>
          <w:sz w:val="28"/>
          <w:szCs w:val="28"/>
        </w:rPr>
      </w:pPr>
    </w:p>
    <w:p w14:paraId="0C5183C2" w14:textId="77777777" w:rsidR="0050704F" w:rsidRPr="009A6E9D" w:rsidRDefault="0050704F" w:rsidP="0050704F">
      <w:pPr>
        <w:rPr>
          <w:sz w:val="32"/>
          <w:szCs w:val="32"/>
        </w:rPr>
      </w:pPr>
    </w:p>
    <w:p w14:paraId="01429FB4" w14:textId="77777777" w:rsidR="0050704F" w:rsidRDefault="0050704F">
      <w:pPr>
        <w:rPr>
          <w:b/>
          <w:bCs/>
        </w:rPr>
      </w:pPr>
    </w:p>
    <w:sectPr w:rsidR="0050704F" w:rsidSect="007D2569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8DE51" w14:textId="77777777" w:rsidR="00BE24C0" w:rsidRDefault="00BE24C0" w:rsidP="00210E9E">
      <w:pPr>
        <w:spacing w:after="0" w:line="240" w:lineRule="auto"/>
      </w:pPr>
      <w:r>
        <w:separator/>
      </w:r>
    </w:p>
  </w:endnote>
  <w:endnote w:type="continuationSeparator" w:id="0">
    <w:p w14:paraId="6BEA890A" w14:textId="77777777" w:rsidR="00BE24C0" w:rsidRDefault="00BE24C0" w:rsidP="00210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erif 20pt">
    <w:charset w:val="00"/>
    <w:family w:val="auto"/>
    <w:pitch w:val="variable"/>
    <w:sig w:usb0="A10000FF" w:usb1="500066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82867861"/>
      <w:docPartObj>
        <w:docPartGallery w:val="Page Numbers (Bottom of Page)"/>
        <w:docPartUnique/>
      </w:docPartObj>
    </w:sdtPr>
    <w:sdtContent>
      <w:p w14:paraId="2ADF0516" w14:textId="5F5FC60B" w:rsidR="00210E9E" w:rsidRDefault="00210E9E" w:rsidP="0034002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EC65CB2" w14:textId="77777777" w:rsidR="00210E9E" w:rsidRDefault="00210E9E" w:rsidP="00210E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59635085"/>
      <w:docPartObj>
        <w:docPartGallery w:val="Page Numbers (Bottom of Page)"/>
        <w:docPartUnique/>
      </w:docPartObj>
    </w:sdtPr>
    <w:sdtContent>
      <w:p w14:paraId="7198231D" w14:textId="6DE5D5D0" w:rsidR="00210E9E" w:rsidRDefault="00210E9E" w:rsidP="0034002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AB5F581" w14:textId="77777777" w:rsidR="00210E9E" w:rsidRDefault="00210E9E" w:rsidP="00210E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FAEBD" w14:textId="77777777" w:rsidR="00BE24C0" w:rsidRDefault="00BE24C0" w:rsidP="00210E9E">
      <w:pPr>
        <w:spacing w:after="0" w:line="240" w:lineRule="auto"/>
      </w:pPr>
      <w:r>
        <w:separator/>
      </w:r>
    </w:p>
  </w:footnote>
  <w:footnote w:type="continuationSeparator" w:id="0">
    <w:p w14:paraId="17DF5F08" w14:textId="77777777" w:rsidR="00BE24C0" w:rsidRDefault="00BE24C0" w:rsidP="00210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EC72CB"/>
    <w:multiLevelType w:val="hybridMultilevel"/>
    <w:tmpl w:val="3A9CD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A2ECB"/>
    <w:multiLevelType w:val="hybridMultilevel"/>
    <w:tmpl w:val="B6D2258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01123"/>
    <w:multiLevelType w:val="hybridMultilevel"/>
    <w:tmpl w:val="A3DEFE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911664"/>
    <w:multiLevelType w:val="hybridMultilevel"/>
    <w:tmpl w:val="85DE167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B796D4"/>
    <w:multiLevelType w:val="hybridMultilevel"/>
    <w:tmpl w:val="E3C8EC02"/>
    <w:lvl w:ilvl="0" w:tplc="C4847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648F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CCB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66B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F68D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D87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5003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7EA3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2E3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44A71"/>
    <w:multiLevelType w:val="hybridMultilevel"/>
    <w:tmpl w:val="FEC807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B64B7C"/>
    <w:multiLevelType w:val="hybridMultilevel"/>
    <w:tmpl w:val="0DD27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032D8"/>
    <w:multiLevelType w:val="hybridMultilevel"/>
    <w:tmpl w:val="85B059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33FC6"/>
    <w:multiLevelType w:val="hybridMultilevel"/>
    <w:tmpl w:val="B7E8B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A3084"/>
    <w:multiLevelType w:val="hybridMultilevel"/>
    <w:tmpl w:val="F9E21F1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1BF19D8"/>
    <w:multiLevelType w:val="hybridMultilevel"/>
    <w:tmpl w:val="AEBCEAD4"/>
    <w:lvl w:ilvl="0" w:tplc="63367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03153"/>
    <w:multiLevelType w:val="hybridMultilevel"/>
    <w:tmpl w:val="D158C0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5785434"/>
    <w:multiLevelType w:val="hybridMultilevel"/>
    <w:tmpl w:val="BF4AEFF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193284"/>
    <w:multiLevelType w:val="hybridMultilevel"/>
    <w:tmpl w:val="62163D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515259"/>
    <w:multiLevelType w:val="hybridMultilevel"/>
    <w:tmpl w:val="BE8A2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F4ED0"/>
    <w:multiLevelType w:val="hybridMultilevel"/>
    <w:tmpl w:val="890868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E08F0"/>
    <w:multiLevelType w:val="hybridMultilevel"/>
    <w:tmpl w:val="3DD21402"/>
    <w:lvl w:ilvl="0" w:tplc="3C5A9BA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D64B3"/>
    <w:multiLevelType w:val="hybridMultilevel"/>
    <w:tmpl w:val="2DD22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A0CCB"/>
    <w:multiLevelType w:val="hybridMultilevel"/>
    <w:tmpl w:val="0A3867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ABD13DC"/>
    <w:multiLevelType w:val="hybridMultilevel"/>
    <w:tmpl w:val="278C92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9966F9"/>
    <w:multiLevelType w:val="hybridMultilevel"/>
    <w:tmpl w:val="12E66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C622D"/>
    <w:multiLevelType w:val="hybridMultilevel"/>
    <w:tmpl w:val="AE3CC7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C3258DF"/>
    <w:multiLevelType w:val="hybridMultilevel"/>
    <w:tmpl w:val="4F40A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61EE7"/>
    <w:multiLevelType w:val="hybridMultilevel"/>
    <w:tmpl w:val="853CE1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4497E"/>
    <w:multiLevelType w:val="hybridMultilevel"/>
    <w:tmpl w:val="072C8BBA"/>
    <w:lvl w:ilvl="0" w:tplc="3BFEEFE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76842">
    <w:abstractNumId w:val="0"/>
  </w:num>
  <w:num w:numId="2" w16cid:durableId="466051642">
    <w:abstractNumId w:val="1"/>
  </w:num>
  <w:num w:numId="3" w16cid:durableId="476456422">
    <w:abstractNumId w:val="9"/>
  </w:num>
  <w:num w:numId="4" w16cid:durableId="1069687946">
    <w:abstractNumId w:val="21"/>
  </w:num>
  <w:num w:numId="5" w16cid:durableId="737870302">
    <w:abstractNumId w:val="24"/>
  </w:num>
  <w:num w:numId="6" w16cid:durableId="1023937438">
    <w:abstractNumId w:val="17"/>
  </w:num>
  <w:num w:numId="7" w16cid:durableId="910239576">
    <w:abstractNumId w:val="4"/>
  </w:num>
  <w:num w:numId="8" w16cid:durableId="442652325">
    <w:abstractNumId w:val="10"/>
  </w:num>
  <w:num w:numId="9" w16cid:durableId="2144541379">
    <w:abstractNumId w:val="20"/>
  </w:num>
  <w:num w:numId="10" w16cid:durableId="470293528">
    <w:abstractNumId w:val="2"/>
  </w:num>
  <w:num w:numId="11" w16cid:durableId="845748796">
    <w:abstractNumId w:val="8"/>
  </w:num>
  <w:num w:numId="12" w16cid:durableId="860095287">
    <w:abstractNumId w:val="25"/>
  </w:num>
  <w:num w:numId="13" w16cid:durableId="439447806">
    <w:abstractNumId w:val="7"/>
  </w:num>
  <w:num w:numId="14" w16cid:durableId="1522624594">
    <w:abstractNumId w:val="15"/>
  </w:num>
  <w:num w:numId="15" w16cid:durableId="1585726036">
    <w:abstractNumId w:val="5"/>
  </w:num>
  <w:num w:numId="16" w16cid:durableId="116220173">
    <w:abstractNumId w:val="3"/>
  </w:num>
  <w:num w:numId="17" w16cid:durableId="214859633">
    <w:abstractNumId w:val="22"/>
  </w:num>
  <w:num w:numId="18" w16cid:durableId="292683841">
    <w:abstractNumId w:val="13"/>
  </w:num>
  <w:num w:numId="19" w16cid:durableId="66342098">
    <w:abstractNumId w:val="16"/>
  </w:num>
  <w:num w:numId="20" w16cid:durableId="1629319389">
    <w:abstractNumId w:val="18"/>
  </w:num>
  <w:num w:numId="21" w16cid:durableId="407463385">
    <w:abstractNumId w:val="6"/>
  </w:num>
  <w:num w:numId="22" w16cid:durableId="569196502">
    <w:abstractNumId w:val="14"/>
  </w:num>
  <w:num w:numId="23" w16cid:durableId="1444770150">
    <w:abstractNumId w:val="12"/>
  </w:num>
  <w:num w:numId="24" w16cid:durableId="693919736">
    <w:abstractNumId w:val="19"/>
  </w:num>
  <w:num w:numId="25" w16cid:durableId="199821645">
    <w:abstractNumId w:val="23"/>
  </w:num>
  <w:num w:numId="26" w16cid:durableId="1137150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69"/>
    <w:rsid w:val="0008261C"/>
    <w:rsid w:val="0009432B"/>
    <w:rsid w:val="00096BF8"/>
    <w:rsid w:val="00097D5D"/>
    <w:rsid w:val="001044F5"/>
    <w:rsid w:val="00123509"/>
    <w:rsid w:val="00125154"/>
    <w:rsid w:val="00135270"/>
    <w:rsid w:val="001363DD"/>
    <w:rsid w:val="00144DD0"/>
    <w:rsid w:val="00166B76"/>
    <w:rsid w:val="001710E6"/>
    <w:rsid w:val="00171BEF"/>
    <w:rsid w:val="00183F5D"/>
    <w:rsid w:val="00196EF4"/>
    <w:rsid w:val="001B1DBF"/>
    <w:rsid w:val="001B551A"/>
    <w:rsid w:val="001D14DA"/>
    <w:rsid w:val="001E584D"/>
    <w:rsid w:val="001F17CD"/>
    <w:rsid w:val="00210E9E"/>
    <w:rsid w:val="00236E91"/>
    <w:rsid w:val="00240F54"/>
    <w:rsid w:val="002413D3"/>
    <w:rsid w:val="002562EB"/>
    <w:rsid w:val="0026356E"/>
    <w:rsid w:val="002673A8"/>
    <w:rsid w:val="00284B66"/>
    <w:rsid w:val="002901F3"/>
    <w:rsid w:val="00295E72"/>
    <w:rsid w:val="00297B9B"/>
    <w:rsid w:val="002A22BA"/>
    <w:rsid w:val="002B0596"/>
    <w:rsid w:val="002D7EE2"/>
    <w:rsid w:val="002E2774"/>
    <w:rsid w:val="00343824"/>
    <w:rsid w:val="00353FA8"/>
    <w:rsid w:val="00354B08"/>
    <w:rsid w:val="003620D3"/>
    <w:rsid w:val="003A59F5"/>
    <w:rsid w:val="003A728B"/>
    <w:rsid w:val="003B3FB8"/>
    <w:rsid w:val="003E47D8"/>
    <w:rsid w:val="0042009F"/>
    <w:rsid w:val="00424DB2"/>
    <w:rsid w:val="004554D5"/>
    <w:rsid w:val="00455775"/>
    <w:rsid w:val="0046251B"/>
    <w:rsid w:val="00497519"/>
    <w:rsid w:val="004E7051"/>
    <w:rsid w:val="0050704F"/>
    <w:rsid w:val="00513AA6"/>
    <w:rsid w:val="00524433"/>
    <w:rsid w:val="005250A6"/>
    <w:rsid w:val="00530353"/>
    <w:rsid w:val="00542102"/>
    <w:rsid w:val="005553EA"/>
    <w:rsid w:val="0056407B"/>
    <w:rsid w:val="00571A87"/>
    <w:rsid w:val="0057648E"/>
    <w:rsid w:val="005A78C6"/>
    <w:rsid w:val="005D0A83"/>
    <w:rsid w:val="005F2771"/>
    <w:rsid w:val="005F37C7"/>
    <w:rsid w:val="00607E43"/>
    <w:rsid w:val="00625A4A"/>
    <w:rsid w:val="006350D8"/>
    <w:rsid w:val="00646AE0"/>
    <w:rsid w:val="006728A0"/>
    <w:rsid w:val="006736B6"/>
    <w:rsid w:val="006D1005"/>
    <w:rsid w:val="006D102E"/>
    <w:rsid w:val="006D35D5"/>
    <w:rsid w:val="006E0DBB"/>
    <w:rsid w:val="006F0790"/>
    <w:rsid w:val="007145DC"/>
    <w:rsid w:val="007620F7"/>
    <w:rsid w:val="00795E8F"/>
    <w:rsid w:val="007A3EA5"/>
    <w:rsid w:val="007D2569"/>
    <w:rsid w:val="007E1A9E"/>
    <w:rsid w:val="00800E43"/>
    <w:rsid w:val="008625B0"/>
    <w:rsid w:val="00866D1D"/>
    <w:rsid w:val="00873013"/>
    <w:rsid w:val="008E0BD4"/>
    <w:rsid w:val="009279E5"/>
    <w:rsid w:val="00931994"/>
    <w:rsid w:val="009361D4"/>
    <w:rsid w:val="0095447A"/>
    <w:rsid w:val="00960922"/>
    <w:rsid w:val="0097705E"/>
    <w:rsid w:val="009A6E9D"/>
    <w:rsid w:val="009E07E2"/>
    <w:rsid w:val="00A21AA9"/>
    <w:rsid w:val="00A61C4C"/>
    <w:rsid w:val="00A65BAC"/>
    <w:rsid w:val="00A72114"/>
    <w:rsid w:val="00A93CAC"/>
    <w:rsid w:val="00AC7E6D"/>
    <w:rsid w:val="00AD354D"/>
    <w:rsid w:val="00B41A94"/>
    <w:rsid w:val="00B5024D"/>
    <w:rsid w:val="00B7177C"/>
    <w:rsid w:val="00BD5C1F"/>
    <w:rsid w:val="00BE0CE6"/>
    <w:rsid w:val="00BE24C0"/>
    <w:rsid w:val="00BE7F32"/>
    <w:rsid w:val="00C45156"/>
    <w:rsid w:val="00C47276"/>
    <w:rsid w:val="00C76F10"/>
    <w:rsid w:val="00C837A0"/>
    <w:rsid w:val="00C84853"/>
    <w:rsid w:val="00CC0DB5"/>
    <w:rsid w:val="00CC55D6"/>
    <w:rsid w:val="00D742AB"/>
    <w:rsid w:val="00D973DD"/>
    <w:rsid w:val="00E35A4F"/>
    <w:rsid w:val="00E4632C"/>
    <w:rsid w:val="00E469FD"/>
    <w:rsid w:val="00EF43E1"/>
    <w:rsid w:val="00F02D7D"/>
    <w:rsid w:val="00F055F0"/>
    <w:rsid w:val="00F22AD7"/>
    <w:rsid w:val="00F6420E"/>
    <w:rsid w:val="00F941E0"/>
    <w:rsid w:val="00FA3D8E"/>
    <w:rsid w:val="00FA3E2C"/>
    <w:rsid w:val="00FB078F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4F9C1"/>
  <w15:chartTrackingRefBased/>
  <w15:docId w15:val="{E50FEE5B-5430-974D-8C39-F24CBF76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F5D"/>
  </w:style>
  <w:style w:type="paragraph" w:styleId="Heading1">
    <w:name w:val="heading 1"/>
    <w:basedOn w:val="Normal"/>
    <w:next w:val="Normal"/>
    <w:link w:val="Heading1Char"/>
    <w:uiPriority w:val="9"/>
    <w:qFormat/>
    <w:rsid w:val="007D2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5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5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5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5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5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5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5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5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5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5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5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10E9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0E9E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10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E9E"/>
  </w:style>
  <w:style w:type="character" w:styleId="PageNumber">
    <w:name w:val="page number"/>
    <w:basedOn w:val="DefaultParagraphFont"/>
    <w:uiPriority w:val="99"/>
    <w:semiHidden/>
    <w:unhideWhenUsed/>
    <w:rsid w:val="00210E9E"/>
  </w:style>
  <w:style w:type="paragraph" w:styleId="Header">
    <w:name w:val="header"/>
    <w:basedOn w:val="Normal"/>
    <w:link w:val="HeaderChar"/>
    <w:uiPriority w:val="99"/>
    <w:unhideWhenUsed/>
    <w:rsid w:val="00210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E9E"/>
  </w:style>
  <w:style w:type="paragraph" w:customStyle="1" w:styleId="p1">
    <w:name w:val="p1"/>
    <w:basedOn w:val="Normal"/>
    <w:rsid w:val="0056407B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45"/>
      <w:szCs w:val="4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528</Words>
  <Characters>3132</Characters>
  <Application>Microsoft Office Word</Application>
  <DocSecurity>0</DocSecurity>
  <Lines>111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Sabharwal, Sanjeev</dc:creator>
  <cp:keywords/>
  <dc:description/>
  <cp:lastModifiedBy>Simon, Erin</cp:lastModifiedBy>
  <cp:revision>2</cp:revision>
  <dcterms:created xsi:type="dcterms:W3CDTF">2026-06-01T00:03:00Z</dcterms:created>
  <dcterms:modified xsi:type="dcterms:W3CDTF">2026-06-01T00:03:00Z</dcterms:modified>
</cp:coreProperties>
</file>