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FD88C" w14:textId="59DE6DF4" w:rsidR="005F5D83" w:rsidRDefault="00233648" w:rsidP="00D73157">
      <w:pPr>
        <w:jc w:val="center"/>
        <w:rPr>
          <w:rFonts w:ascii="Calibri" w:eastAsia="Times New Roman" w:hAnsi="Calibri" w:cs="Calibri"/>
          <w:b/>
          <w:bCs/>
          <w:color w:val="000000"/>
          <w:sz w:val="22"/>
          <w:szCs w:val="22"/>
        </w:rPr>
      </w:pPr>
      <w:r w:rsidRPr="00233648">
        <w:rPr>
          <w:rFonts w:ascii="Calibri" w:eastAsia="Times New Roman" w:hAnsi="Calibri" w:cs="Calibri"/>
          <w:b/>
          <w:bCs/>
          <w:color w:val="000000"/>
          <w:sz w:val="22"/>
          <w:szCs w:val="22"/>
        </w:rPr>
        <w:drawing>
          <wp:inline distT="0" distB="0" distL="0" distR="0" wp14:anchorId="452D12D7" wp14:editId="6D389CD7">
            <wp:extent cx="3884444" cy="6858000"/>
            <wp:effectExtent l="0" t="0" r="1905" b="0"/>
            <wp:docPr id="3" name="Picture 2" descr="A phone screen shot of a pier&#10;&#10;AI-generated content may be incorrect.">
              <a:extLst xmlns:a="http://schemas.openxmlformats.org/drawingml/2006/main">
                <a:ext uri="{FF2B5EF4-FFF2-40B4-BE49-F238E27FC236}">
                  <a16:creationId xmlns:a16="http://schemas.microsoft.com/office/drawing/2014/main" id="{52DE9350-D65A-90A1-6A13-637AF3C45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hone screen shot of a pier&#10;&#10;AI-generated content may be incorrect.">
                      <a:extLst>
                        <a:ext uri="{FF2B5EF4-FFF2-40B4-BE49-F238E27FC236}">
                          <a16:creationId xmlns:a16="http://schemas.microsoft.com/office/drawing/2014/main" id="{52DE9350-D65A-90A1-6A13-637AF3C456C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84444" cy="6858000"/>
                    </a:xfrm>
                    <a:prstGeom prst="rect">
                      <a:avLst/>
                    </a:prstGeom>
                  </pic:spPr>
                </pic:pic>
              </a:graphicData>
            </a:graphic>
          </wp:inline>
        </w:drawing>
      </w:r>
    </w:p>
    <w:p w14:paraId="5E022CCC" w14:textId="77777777" w:rsidR="00233648" w:rsidRPr="00233648" w:rsidRDefault="00DB0985" w:rsidP="00233648">
      <w:pPr>
        <w:rPr>
          <w:rStyle w:val="Strong"/>
          <w:rFonts w:ascii="Arial" w:hAnsi="Arial" w:cs="Arial"/>
          <w:color w:val="333333"/>
          <w:sz w:val="20"/>
          <w:szCs w:val="20"/>
        </w:rPr>
      </w:pPr>
      <w:r>
        <w:rPr>
          <w:rFonts w:ascii="Calibri" w:eastAsia="Times New Roman" w:hAnsi="Calibri" w:cs="Calibri"/>
          <w:b/>
          <w:bCs/>
          <w:color w:val="000000"/>
          <w:sz w:val="22"/>
          <w:szCs w:val="22"/>
        </w:rPr>
        <w:br w:type="page"/>
      </w:r>
      <w:r w:rsidR="00233648" w:rsidRPr="00233648">
        <w:rPr>
          <w:rStyle w:val="Strong"/>
          <w:rFonts w:ascii="Arial" w:hAnsi="Arial" w:cs="Arial"/>
          <w:color w:val="333333"/>
          <w:sz w:val="20"/>
          <w:szCs w:val="20"/>
        </w:rPr>
        <w:lastRenderedPageBreak/>
        <w:t xml:space="preserve">PROGRAM CO-CHAIRS </w:t>
      </w:r>
    </w:p>
    <w:p w14:paraId="147D7297"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Derek Ward, MD</w:t>
      </w:r>
    </w:p>
    <w:p w14:paraId="2BA1D49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Associate Professor of Orthopaedic Surgery</w:t>
      </w:r>
    </w:p>
    <w:p w14:paraId="7A654E2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Executive Medical Director, UCSF-</w:t>
      </w:r>
      <w:proofErr w:type="spellStart"/>
      <w:r w:rsidRPr="00233648">
        <w:rPr>
          <w:rStyle w:val="Strong"/>
          <w:rFonts w:ascii="Arial" w:hAnsi="Arial" w:cs="Arial"/>
          <w:color w:val="333333"/>
          <w:sz w:val="20"/>
          <w:szCs w:val="20"/>
        </w:rPr>
        <w:t>MarinHealth</w:t>
      </w:r>
      <w:proofErr w:type="spellEnd"/>
    </w:p>
    <w:p w14:paraId="1B739824"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(UCSF)</w:t>
      </w:r>
    </w:p>
    <w:p w14:paraId="3CA067A2" w14:textId="77777777" w:rsidR="00233648" w:rsidRPr="00233648" w:rsidRDefault="00233648" w:rsidP="00233648">
      <w:pPr>
        <w:rPr>
          <w:rStyle w:val="Strong"/>
          <w:rFonts w:ascii="Arial" w:hAnsi="Arial" w:cs="Arial"/>
          <w:color w:val="333333"/>
          <w:sz w:val="20"/>
          <w:szCs w:val="20"/>
        </w:rPr>
      </w:pPr>
    </w:p>
    <w:p w14:paraId="70B4816C"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Jeff Barry, MD</w:t>
      </w:r>
    </w:p>
    <w:p w14:paraId="57D608B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Associate Professor of Orthopaedic Surgery</w:t>
      </w:r>
    </w:p>
    <w:p w14:paraId="49183CE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Clinical Fellowship Director</w:t>
      </w:r>
    </w:p>
    <w:p w14:paraId="41E5322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(UCSF)</w:t>
      </w:r>
    </w:p>
    <w:p w14:paraId="10C1B98B" w14:textId="77777777" w:rsidR="00233648" w:rsidRPr="00233648" w:rsidRDefault="00233648" w:rsidP="00233648">
      <w:pPr>
        <w:rPr>
          <w:rStyle w:val="Strong"/>
          <w:rFonts w:ascii="Arial" w:hAnsi="Arial" w:cs="Arial"/>
          <w:color w:val="333333"/>
          <w:sz w:val="20"/>
          <w:szCs w:val="20"/>
        </w:rPr>
      </w:pPr>
    </w:p>
    <w:p w14:paraId="72F7C5E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Nader A. Nassif, MD</w:t>
      </w:r>
    </w:p>
    <w:p w14:paraId="266F7EB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Chief, Division of Joint Replacement</w:t>
      </w:r>
    </w:p>
    <w:p w14:paraId="1E5DFA72"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Fellowship Program Director</w:t>
      </w:r>
    </w:p>
    <w:p w14:paraId="165D9C77"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20484BC9"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10902D99" w14:textId="77777777" w:rsidR="00233648" w:rsidRPr="00233648" w:rsidRDefault="00233648" w:rsidP="00233648">
      <w:pPr>
        <w:rPr>
          <w:rStyle w:val="Strong"/>
          <w:rFonts w:ascii="Arial" w:hAnsi="Arial" w:cs="Arial"/>
          <w:color w:val="333333"/>
          <w:sz w:val="20"/>
          <w:szCs w:val="20"/>
        </w:rPr>
      </w:pPr>
    </w:p>
    <w:p w14:paraId="0631F65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2025 KEYNOTE SPEAKER</w:t>
      </w:r>
    </w:p>
    <w:p w14:paraId="45C3299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Nicholas Bernthal, MD</w:t>
      </w:r>
    </w:p>
    <w:p w14:paraId="6B1F471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Chair, Department of Orthopedic Surgery</w:t>
      </w:r>
    </w:p>
    <w:p w14:paraId="29F82BC2"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David Geffen School of Medicine, University of California, Los Angeles (UCLA)</w:t>
      </w:r>
    </w:p>
    <w:p w14:paraId="30B36DA5" w14:textId="77777777" w:rsidR="00233648" w:rsidRPr="00233648" w:rsidRDefault="00233648" w:rsidP="00233648">
      <w:pPr>
        <w:rPr>
          <w:rStyle w:val="Strong"/>
          <w:rFonts w:ascii="Arial" w:hAnsi="Arial" w:cs="Arial"/>
          <w:color w:val="333333"/>
          <w:sz w:val="20"/>
          <w:szCs w:val="20"/>
        </w:rPr>
      </w:pPr>
    </w:p>
    <w:p w14:paraId="6E82274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COURSE FACULTY (Hoag Orthopedic Institute)</w:t>
      </w:r>
    </w:p>
    <w:p w14:paraId="122AEFC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Steven Barnett, MD</w:t>
      </w:r>
    </w:p>
    <w:p w14:paraId="143D2BF7"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Chief Medical Officer</w:t>
      </w:r>
    </w:p>
    <w:p w14:paraId="09CC5C94"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000855F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5AD58631" w14:textId="77777777" w:rsidR="00233648" w:rsidRPr="00233648" w:rsidRDefault="00233648" w:rsidP="00233648">
      <w:pPr>
        <w:rPr>
          <w:rStyle w:val="Strong"/>
          <w:rFonts w:ascii="Arial" w:hAnsi="Arial" w:cs="Arial"/>
          <w:color w:val="333333"/>
          <w:sz w:val="20"/>
          <w:szCs w:val="20"/>
        </w:rPr>
      </w:pPr>
    </w:p>
    <w:p w14:paraId="4C89F3D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Robert Gorab, MD</w:t>
      </w:r>
    </w:p>
    <w:p w14:paraId="635D92F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Tom &amp; Mayumi Adams Endowed Chair in Orthopedic Surgery</w:t>
      </w:r>
    </w:p>
    <w:p w14:paraId="17DC0F95"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704E98A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Irving, CA</w:t>
      </w:r>
    </w:p>
    <w:p w14:paraId="12430A20" w14:textId="77777777" w:rsidR="00233648" w:rsidRPr="00233648" w:rsidRDefault="00233648" w:rsidP="00233648">
      <w:pPr>
        <w:rPr>
          <w:rStyle w:val="Strong"/>
          <w:rFonts w:ascii="Arial" w:hAnsi="Arial" w:cs="Arial"/>
          <w:color w:val="333333"/>
          <w:sz w:val="20"/>
          <w:szCs w:val="20"/>
        </w:rPr>
      </w:pPr>
    </w:p>
    <w:p w14:paraId="30E81DC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 xml:space="preserve">Andrew </w:t>
      </w:r>
      <w:proofErr w:type="spellStart"/>
      <w:r w:rsidRPr="00233648">
        <w:rPr>
          <w:rStyle w:val="Strong"/>
          <w:rFonts w:ascii="Arial" w:hAnsi="Arial" w:cs="Arial"/>
          <w:color w:val="333333"/>
          <w:sz w:val="20"/>
          <w:szCs w:val="20"/>
        </w:rPr>
        <w:t>Guarni</w:t>
      </w:r>
      <w:proofErr w:type="spellEnd"/>
      <w:r w:rsidRPr="00233648">
        <w:rPr>
          <w:rStyle w:val="Strong"/>
          <w:rFonts w:ascii="Arial" w:hAnsi="Arial" w:cs="Arial"/>
          <w:color w:val="333333"/>
          <w:sz w:val="20"/>
          <w:szCs w:val="20"/>
        </w:rPr>
        <w:t xml:space="preserve"> </w:t>
      </w:r>
    </w:p>
    <w:p w14:paraId="53CC39C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Executive Vice President, Chief Financial Officer</w:t>
      </w:r>
    </w:p>
    <w:p w14:paraId="5CD28919"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Hospital</w:t>
      </w:r>
    </w:p>
    <w:p w14:paraId="13E2683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 xml:space="preserve">Newport Beach, CA </w:t>
      </w:r>
    </w:p>
    <w:p w14:paraId="6FC3C6B0" w14:textId="77777777" w:rsidR="00233648" w:rsidRPr="00233648" w:rsidRDefault="00233648" w:rsidP="00233648">
      <w:pPr>
        <w:rPr>
          <w:rStyle w:val="Strong"/>
          <w:rFonts w:ascii="Arial" w:hAnsi="Arial" w:cs="Arial"/>
          <w:color w:val="333333"/>
          <w:sz w:val="20"/>
          <w:szCs w:val="20"/>
        </w:rPr>
      </w:pPr>
    </w:p>
    <w:p w14:paraId="44AA323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Klane Hales, MD</w:t>
      </w:r>
    </w:p>
    <w:p w14:paraId="50545D2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4F85F1AA"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6094DA73" w14:textId="77777777" w:rsidR="00233648" w:rsidRPr="00233648" w:rsidRDefault="00233648" w:rsidP="00233648">
      <w:pPr>
        <w:rPr>
          <w:rStyle w:val="Strong"/>
          <w:rFonts w:ascii="Arial" w:hAnsi="Arial" w:cs="Arial"/>
          <w:color w:val="333333"/>
          <w:sz w:val="20"/>
          <w:szCs w:val="20"/>
        </w:rPr>
      </w:pPr>
    </w:p>
    <w:p w14:paraId="498D69DC"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Michael Hunter, MD</w:t>
      </w:r>
    </w:p>
    <w:p w14:paraId="5122EEF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443675F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78583E59" w14:textId="77777777" w:rsidR="00233648" w:rsidRPr="00233648" w:rsidRDefault="00233648" w:rsidP="00233648">
      <w:pPr>
        <w:rPr>
          <w:rStyle w:val="Strong"/>
          <w:rFonts w:ascii="Arial" w:hAnsi="Arial" w:cs="Arial"/>
          <w:color w:val="333333"/>
          <w:sz w:val="20"/>
          <w:szCs w:val="20"/>
        </w:rPr>
      </w:pPr>
    </w:p>
    <w:p w14:paraId="6C5CD052"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 xml:space="preserve">Travis </w:t>
      </w:r>
      <w:proofErr w:type="spellStart"/>
      <w:r w:rsidRPr="00233648">
        <w:rPr>
          <w:rStyle w:val="Strong"/>
          <w:rFonts w:ascii="Arial" w:hAnsi="Arial" w:cs="Arial"/>
          <w:color w:val="333333"/>
          <w:sz w:val="20"/>
          <w:szCs w:val="20"/>
        </w:rPr>
        <w:t>Scudday</w:t>
      </w:r>
      <w:proofErr w:type="spellEnd"/>
      <w:r w:rsidRPr="00233648">
        <w:rPr>
          <w:rStyle w:val="Strong"/>
          <w:rFonts w:ascii="Arial" w:hAnsi="Arial" w:cs="Arial"/>
          <w:color w:val="333333"/>
          <w:sz w:val="20"/>
          <w:szCs w:val="20"/>
        </w:rPr>
        <w:t>, MD</w:t>
      </w:r>
    </w:p>
    <w:p w14:paraId="3FB0BA8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79F06D55"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179F6119" w14:textId="77777777" w:rsidR="00233648" w:rsidRPr="00233648" w:rsidRDefault="00233648" w:rsidP="00233648">
      <w:pPr>
        <w:rPr>
          <w:rStyle w:val="Strong"/>
          <w:rFonts w:ascii="Arial" w:hAnsi="Arial" w:cs="Arial"/>
          <w:color w:val="333333"/>
          <w:sz w:val="20"/>
          <w:szCs w:val="20"/>
        </w:rPr>
      </w:pPr>
    </w:p>
    <w:p w14:paraId="585CC27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 xml:space="preserve">Matthew </w:t>
      </w:r>
      <w:proofErr w:type="spellStart"/>
      <w:r w:rsidRPr="00233648">
        <w:rPr>
          <w:rStyle w:val="Strong"/>
          <w:rFonts w:ascii="Arial" w:hAnsi="Arial" w:cs="Arial"/>
          <w:color w:val="333333"/>
          <w:sz w:val="20"/>
          <w:szCs w:val="20"/>
        </w:rPr>
        <w:t>Siljander</w:t>
      </w:r>
      <w:proofErr w:type="spellEnd"/>
      <w:r w:rsidRPr="00233648">
        <w:rPr>
          <w:rStyle w:val="Strong"/>
          <w:rFonts w:ascii="Arial" w:hAnsi="Arial" w:cs="Arial"/>
          <w:color w:val="333333"/>
          <w:sz w:val="20"/>
          <w:szCs w:val="20"/>
        </w:rPr>
        <w:t xml:space="preserve">, MD </w:t>
      </w:r>
    </w:p>
    <w:p w14:paraId="799C3207"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7838339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Irvine, CA</w:t>
      </w:r>
    </w:p>
    <w:p w14:paraId="1F205491" w14:textId="77777777" w:rsidR="00233648" w:rsidRPr="00233648" w:rsidRDefault="00233648" w:rsidP="00233648">
      <w:pPr>
        <w:rPr>
          <w:rStyle w:val="Strong"/>
          <w:rFonts w:ascii="Arial" w:hAnsi="Arial" w:cs="Arial"/>
          <w:color w:val="333333"/>
          <w:sz w:val="20"/>
          <w:szCs w:val="20"/>
        </w:rPr>
      </w:pPr>
    </w:p>
    <w:p w14:paraId="36590C6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David So, MD</w:t>
      </w:r>
    </w:p>
    <w:p w14:paraId="113CA694"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Hoag Orthopedic Institute</w:t>
      </w:r>
    </w:p>
    <w:p w14:paraId="5ECF3E3A"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lastRenderedPageBreak/>
        <w:t>Irvine, CA</w:t>
      </w:r>
    </w:p>
    <w:p w14:paraId="4F931554" w14:textId="77777777" w:rsidR="00233648" w:rsidRPr="00233648" w:rsidRDefault="00233648" w:rsidP="00233648">
      <w:pPr>
        <w:rPr>
          <w:rStyle w:val="Strong"/>
          <w:rFonts w:ascii="Arial" w:hAnsi="Arial" w:cs="Arial"/>
          <w:color w:val="333333"/>
          <w:sz w:val="20"/>
          <w:szCs w:val="20"/>
        </w:rPr>
      </w:pPr>
    </w:p>
    <w:p w14:paraId="58A624A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COURSE FACULTY (University of California, San Francisco)</w:t>
      </w:r>
    </w:p>
    <w:p w14:paraId="78DA405C"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Stefano A. Bini, MD</w:t>
      </w:r>
    </w:p>
    <w:p w14:paraId="67E4141D"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Maria Manetti Shrem Endowed Professor of Orthopaedic Surgery</w:t>
      </w:r>
    </w:p>
    <w:p w14:paraId="33E47EC4"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Chief Technology Officer</w:t>
      </w:r>
    </w:p>
    <w:p w14:paraId="5FE0041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(UCSF)</w:t>
      </w:r>
    </w:p>
    <w:p w14:paraId="3008B201" w14:textId="77777777" w:rsidR="00233648" w:rsidRPr="00233648" w:rsidRDefault="00233648" w:rsidP="00233648">
      <w:pPr>
        <w:rPr>
          <w:rStyle w:val="Strong"/>
          <w:rFonts w:ascii="Arial" w:hAnsi="Arial" w:cs="Arial"/>
          <w:color w:val="333333"/>
          <w:sz w:val="20"/>
          <w:szCs w:val="20"/>
        </w:rPr>
      </w:pPr>
    </w:p>
    <w:p w14:paraId="58A1A22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Erik N. Hansen, MD</w:t>
      </w:r>
    </w:p>
    <w:p w14:paraId="4BD7CC66"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William Murray Endowed Chief of Arthroplasty</w:t>
      </w:r>
    </w:p>
    <w:p w14:paraId="30C95167"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Professor of Orthopaedic Surgery</w:t>
      </w:r>
    </w:p>
    <w:p w14:paraId="3644A8EC"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(UCSF)</w:t>
      </w:r>
    </w:p>
    <w:p w14:paraId="03112AAC" w14:textId="77777777" w:rsidR="00233648" w:rsidRPr="00233648" w:rsidRDefault="00233648" w:rsidP="00233648">
      <w:pPr>
        <w:rPr>
          <w:rStyle w:val="Strong"/>
          <w:rFonts w:ascii="Arial" w:hAnsi="Arial" w:cs="Arial"/>
          <w:color w:val="333333"/>
          <w:sz w:val="20"/>
          <w:szCs w:val="20"/>
        </w:rPr>
      </w:pPr>
    </w:p>
    <w:p w14:paraId="449EC02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Alfred Kuo, MD</w:t>
      </w:r>
    </w:p>
    <w:p w14:paraId="193E96CD"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Vice Chair San Francisco Veterans Affairs</w:t>
      </w:r>
    </w:p>
    <w:p w14:paraId="112BFFE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Professor of Orthopaedic Surgery</w:t>
      </w:r>
    </w:p>
    <w:p w14:paraId="60051B0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(USCF)</w:t>
      </w:r>
    </w:p>
    <w:p w14:paraId="3EEBD5A2" w14:textId="77777777" w:rsidR="00233648" w:rsidRPr="00233648" w:rsidRDefault="00233648" w:rsidP="00233648">
      <w:pPr>
        <w:rPr>
          <w:rStyle w:val="Strong"/>
          <w:rFonts w:ascii="Arial" w:hAnsi="Arial" w:cs="Arial"/>
          <w:color w:val="333333"/>
          <w:sz w:val="20"/>
          <w:szCs w:val="20"/>
        </w:rPr>
      </w:pPr>
    </w:p>
    <w:p w14:paraId="786F70C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Claudio Diaz Ledezma, MD</w:t>
      </w:r>
    </w:p>
    <w:p w14:paraId="6645923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Associate Professor of Orthopaedic Surgery</w:t>
      </w:r>
    </w:p>
    <w:p w14:paraId="1606928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(USCF)</w:t>
      </w:r>
    </w:p>
    <w:p w14:paraId="15313E3C" w14:textId="77777777" w:rsidR="00233648" w:rsidRPr="00233648" w:rsidRDefault="00233648" w:rsidP="00233648">
      <w:pPr>
        <w:rPr>
          <w:rStyle w:val="Strong"/>
          <w:rFonts w:ascii="Arial" w:hAnsi="Arial" w:cs="Arial"/>
          <w:color w:val="333333"/>
          <w:sz w:val="20"/>
          <w:szCs w:val="20"/>
        </w:rPr>
      </w:pPr>
    </w:p>
    <w:p w14:paraId="1D2D45D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Anthony Wiggins, MD</w:t>
      </w:r>
    </w:p>
    <w:p w14:paraId="6CDBF10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Assistant Professor of Orthopaedic Surgery</w:t>
      </w:r>
    </w:p>
    <w:p w14:paraId="4CB9DF9F"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California San Francisco (UCSF)</w:t>
      </w:r>
    </w:p>
    <w:p w14:paraId="11C4C762" w14:textId="77777777" w:rsidR="00233648" w:rsidRPr="00233648" w:rsidRDefault="00233648" w:rsidP="00233648">
      <w:pPr>
        <w:rPr>
          <w:rStyle w:val="Strong"/>
          <w:rFonts w:ascii="Arial" w:hAnsi="Arial" w:cs="Arial"/>
          <w:color w:val="333333"/>
          <w:sz w:val="20"/>
          <w:szCs w:val="20"/>
        </w:rPr>
      </w:pPr>
    </w:p>
    <w:p w14:paraId="4521AE4D"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DISTIGUISHED GUEST FACULTY</w:t>
      </w:r>
    </w:p>
    <w:p w14:paraId="3828A68D"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Nathanael Heckmann, MD, FAAOS</w:t>
      </w:r>
    </w:p>
    <w:p w14:paraId="0A8A3C4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Assistant Professor of Orthopaedic Surgery</w:t>
      </w:r>
    </w:p>
    <w:p w14:paraId="74363299"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University of Southern California Keck School of Medicine</w:t>
      </w:r>
    </w:p>
    <w:p w14:paraId="5E3FFF22" w14:textId="77777777" w:rsidR="00233648" w:rsidRPr="00233648" w:rsidRDefault="00233648" w:rsidP="00233648">
      <w:pPr>
        <w:rPr>
          <w:rStyle w:val="Strong"/>
          <w:rFonts w:ascii="Arial" w:hAnsi="Arial" w:cs="Arial"/>
          <w:color w:val="333333"/>
          <w:sz w:val="20"/>
          <w:szCs w:val="20"/>
        </w:rPr>
      </w:pPr>
    </w:p>
    <w:p w14:paraId="582B9663"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Eli Kamara, MD, FAAOS</w:t>
      </w:r>
    </w:p>
    <w:p w14:paraId="1B35486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Assistant Professor of Orthopaedic Surgery</w:t>
      </w:r>
    </w:p>
    <w:p w14:paraId="66277B98"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Albert Einstein College of Medicine</w:t>
      </w:r>
    </w:p>
    <w:p w14:paraId="13BD70CE"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Montefiore Medical Center</w:t>
      </w:r>
    </w:p>
    <w:p w14:paraId="659D489B"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 xml:space="preserve">Bronx, NY </w:t>
      </w:r>
    </w:p>
    <w:p w14:paraId="5DF73DDF" w14:textId="77777777" w:rsidR="00233648" w:rsidRPr="00233648" w:rsidRDefault="00233648" w:rsidP="00233648">
      <w:pPr>
        <w:rPr>
          <w:rStyle w:val="Strong"/>
          <w:rFonts w:ascii="Arial" w:hAnsi="Arial" w:cs="Arial"/>
          <w:color w:val="333333"/>
          <w:sz w:val="20"/>
          <w:szCs w:val="20"/>
        </w:rPr>
      </w:pPr>
    </w:p>
    <w:p w14:paraId="710D6C80"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Howard J. Marans, MD, MSc, FRCSC</w:t>
      </w:r>
    </w:p>
    <w:p w14:paraId="2B085832"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Executive Director, Medical Health Services</w:t>
      </w:r>
    </w:p>
    <w:p w14:paraId="7A2C4D01" w14:textId="77777777" w:rsidR="00233648" w:rsidRPr="00233648" w:rsidRDefault="00233648" w:rsidP="00233648">
      <w:pPr>
        <w:rPr>
          <w:rStyle w:val="Strong"/>
          <w:rFonts w:ascii="Arial" w:hAnsi="Arial" w:cs="Arial"/>
          <w:color w:val="333333"/>
          <w:sz w:val="20"/>
          <w:szCs w:val="20"/>
        </w:rPr>
      </w:pPr>
      <w:r w:rsidRPr="00233648">
        <w:rPr>
          <w:rStyle w:val="Strong"/>
          <w:rFonts w:ascii="Arial" w:hAnsi="Arial" w:cs="Arial"/>
          <w:color w:val="333333"/>
          <w:sz w:val="20"/>
          <w:szCs w:val="20"/>
        </w:rPr>
        <w:t>Aetna</w:t>
      </w:r>
    </w:p>
    <w:p w14:paraId="10930D36" w14:textId="77777777" w:rsidR="00233648" w:rsidRPr="00233648" w:rsidRDefault="00233648" w:rsidP="00233648">
      <w:pPr>
        <w:rPr>
          <w:rStyle w:val="Strong"/>
          <w:rFonts w:ascii="Arial" w:hAnsi="Arial" w:cs="Arial"/>
          <w:color w:val="333333"/>
          <w:sz w:val="20"/>
          <w:szCs w:val="20"/>
        </w:rPr>
      </w:pPr>
    </w:p>
    <w:p w14:paraId="746E8F2E" w14:textId="77777777" w:rsidR="00233648" w:rsidRPr="00233648" w:rsidRDefault="00233648" w:rsidP="00233648">
      <w:pPr>
        <w:rPr>
          <w:rStyle w:val="Strong"/>
          <w:rFonts w:ascii="Arial" w:hAnsi="Arial" w:cs="Arial"/>
          <w:color w:val="333333"/>
          <w:sz w:val="20"/>
          <w:szCs w:val="20"/>
          <w:lang w:val="it-IT"/>
        </w:rPr>
      </w:pPr>
      <w:r w:rsidRPr="00233648">
        <w:rPr>
          <w:rStyle w:val="Strong"/>
          <w:rFonts w:ascii="Arial" w:hAnsi="Arial" w:cs="Arial"/>
          <w:color w:val="333333"/>
          <w:sz w:val="20"/>
          <w:szCs w:val="20"/>
          <w:lang w:val="it-IT"/>
        </w:rPr>
        <w:t>Adam A. Sassoon, MD, MS</w:t>
      </w:r>
    </w:p>
    <w:p w14:paraId="5077CB40" w14:textId="77777777" w:rsidR="00233648" w:rsidRPr="00233648" w:rsidRDefault="00233648" w:rsidP="00233648">
      <w:pPr>
        <w:rPr>
          <w:rStyle w:val="Strong"/>
          <w:rFonts w:ascii="Arial" w:hAnsi="Arial" w:cs="Arial"/>
          <w:color w:val="333333"/>
          <w:sz w:val="20"/>
          <w:szCs w:val="20"/>
          <w:lang w:val="it-IT"/>
        </w:rPr>
      </w:pPr>
      <w:r w:rsidRPr="00233648">
        <w:rPr>
          <w:rStyle w:val="Strong"/>
          <w:rFonts w:ascii="Arial" w:hAnsi="Arial" w:cs="Arial"/>
          <w:color w:val="333333"/>
          <w:sz w:val="20"/>
          <w:szCs w:val="20"/>
          <w:lang w:val="it-IT"/>
        </w:rPr>
        <w:t>UCLA Santa Monica Medical Center</w:t>
      </w:r>
    </w:p>
    <w:p w14:paraId="69DC617A" w14:textId="1EBD33B0" w:rsidR="005F5D83" w:rsidRDefault="00233648" w:rsidP="00233648">
      <w:pPr>
        <w:rPr>
          <w:rStyle w:val="Strong"/>
          <w:rFonts w:ascii="Arial" w:hAnsi="Arial" w:cs="Arial"/>
          <w:b w:val="0"/>
          <w:bCs w:val="0"/>
          <w:color w:val="333333"/>
          <w:sz w:val="20"/>
          <w:szCs w:val="20"/>
        </w:rPr>
      </w:pPr>
      <w:r w:rsidRPr="00233648">
        <w:rPr>
          <w:rStyle w:val="Strong"/>
          <w:rFonts w:ascii="Arial" w:hAnsi="Arial" w:cs="Arial"/>
          <w:color w:val="333333"/>
          <w:sz w:val="20"/>
          <w:szCs w:val="20"/>
        </w:rPr>
        <w:t>Santa Monica, CA</w:t>
      </w:r>
    </w:p>
    <w:p w14:paraId="45867465" w14:textId="77777777" w:rsidR="005F5D83" w:rsidRDefault="005F5D83" w:rsidP="009008CC">
      <w:pPr>
        <w:pStyle w:val="NormalWeb"/>
        <w:shd w:val="clear" w:color="auto" w:fill="FFFFFF"/>
        <w:spacing w:after="150"/>
        <w:rPr>
          <w:rStyle w:val="Strong"/>
          <w:rFonts w:ascii="Arial" w:hAnsi="Arial" w:cs="Arial"/>
          <w:b w:val="0"/>
          <w:bCs w:val="0"/>
          <w:color w:val="333333"/>
          <w:sz w:val="20"/>
          <w:szCs w:val="20"/>
        </w:rPr>
      </w:pPr>
    </w:p>
    <w:p w14:paraId="0022A784" w14:textId="77777777" w:rsidR="005F5D83" w:rsidRDefault="005F5D83" w:rsidP="009008CC">
      <w:pPr>
        <w:pStyle w:val="NormalWeb"/>
        <w:shd w:val="clear" w:color="auto" w:fill="FFFFFF"/>
        <w:spacing w:after="150"/>
        <w:rPr>
          <w:rStyle w:val="Strong"/>
          <w:rFonts w:ascii="Arial" w:hAnsi="Arial" w:cs="Arial"/>
          <w:b w:val="0"/>
          <w:bCs w:val="0"/>
          <w:color w:val="333333"/>
          <w:sz w:val="20"/>
          <w:szCs w:val="20"/>
        </w:rPr>
      </w:pPr>
    </w:p>
    <w:p w14:paraId="11729E39" w14:textId="77777777" w:rsidR="005F5D83" w:rsidRDefault="005F5D83" w:rsidP="009008CC">
      <w:pPr>
        <w:pStyle w:val="NormalWeb"/>
        <w:shd w:val="clear" w:color="auto" w:fill="FFFFFF"/>
        <w:spacing w:after="150"/>
        <w:rPr>
          <w:rStyle w:val="Strong"/>
          <w:rFonts w:ascii="Arial" w:hAnsi="Arial" w:cs="Arial"/>
          <w:b w:val="0"/>
          <w:bCs w:val="0"/>
          <w:color w:val="333333"/>
          <w:sz w:val="20"/>
          <w:szCs w:val="20"/>
        </w:rPr>
      </w:pPr>
    </w:p>
    <w:p w14:paraId="4F948EDD" w14:textId="77777777" w:rsidR="005F5D83" w:rsidRDefault="005F5D83" w:rsidP="009008CC">
      <w:pPr>
        <w:pStyle w:val="NormalWeb"/>
        <w:shd w:val="clear" w:color="auto" w:fill="FFFFFF"/>
        <w:spacing w:after="150"/>
        <w:rPr>
          <w:rStyle w:val="Strong"/>
          <w:rFonts w:ascii="Arial" w:hAnsi="Arial" w:cs="Arial"/>
          <w:b w:val="0"/>
          <w:bCs w:val="0"/>
          <w:color w:val="333333"/>
          <w:sz w:val="20"/>
          <w:szCs w:val="20"/>
        </w:rPr>
      </w:pPr>
    </w:p>
    <w:p w14:paraId="67283DA4" w14:textId="77777777" w:rsidR="005F5D83" w:rsidRDefault="005F5D83" w:rsidP="009008CC">
      <w:pPr>
        <w:pStyle w:val="NormalWeb"/>
        <w:shd w:val="clear" w:color="auto" w:fill="FFFFFF"/>
        <w:spacing w:after="150"/>
        <w:rPr>
          <w:rStyle w:val="Strong"/>
          <w:rFonts w:ascii="Arial" w:hAnsi="Arial" w:cs="Arial"/>
          <w:b w:val="0"/>
          <w:bCs w:val="0"/>
          <w:color w:val="333333"/>
          <w:sz w:val="20"/>
          <w:szCs w:val="20"/>
        </w:rPr>
      </w:pPr>
    </w:p>
    <w:p w14:paraId="6E0B63F1" w14:textId="77777777" w:rsidR="005F5D83" w:rsidRPr="00365CFC" w:rsidRDefault="005F5D83" w:rsidP="005F5D83">
      <w:pPr>
        <w:autoSpaceDE w:val="0"/>
        <w:autoSpaceDN w:val="0"/>
        <w:adjustRightInd w:val="0"/>
        <w:rPr>
          <w:rFonts w:ascii="Arial" w:hAnsi="Arial" w:cs="Arial"/>
          <w:b/>
        </w:rPr>
      </w:pPr>
      <w:r w:rsidRPr="009416B7">
        <w:rPr>
          <w:rFonts w:ascii="Arial" w:hAnsi="Arial" w:cs="Arial"/>
          <w:b/>
          <w:sz w:val="32"/>
        </w:rPr>
        <w:lastRenderedPageBreak/>
        <w:t>General Information</w:t>
      </w:r>
    </w:p>
    <w:p w14:paraId="460604DE" w14:textId="77777777" w:rsidR="005F5D83" w:rsidRPr="00AC3A49" w:rsidRDefault="005F5D83" w:rsidP="005F5D83">
      <w:pPr>
        <w:pStyle w:val="Heading4"/>
        <w:rPr>
          <w:rFonts w:ascii="Arial" w:hAnsi="Arial" w:cs="Arial"/>
          <w:b/>
          <w:bCs/>
          <w:i w:val="0"/>
          <w:iCs w:val="0"/>
          <w:sz w:val="20"/>
        </w:rPr>
      </w:pPr>
      <w:r>
        <w:rPr>
          <w:rFonts w:ascii="Arial" w:hAnsi="Arial" w:cs="Arial"/>
          <w:sz w:val="20"/>
        </w:rPr>
        <w:br/>
      </w:r>
      <w:r w:rsidRPr="00AC3A49">
        <w:rPr>
          <w:rFonts w:ascii="Arial" w:hAnsi="Arial" w:cs="Arial"/>
          <w:b/>
          <w:bCs/>
          <w:i w:val="0"/>
          <w:iCs w:val="0"/>
          <w:color w:val="auto"/>
          <w:sz w:val="20"/>
        </w:rPr>
        <w:t>Evaluation</w:t>
      </w:r>
    </w:p>
    <w:p w14:paraId="6FF59D46" w14:textId="77777777" w:rsidR="005F5D83" w:rsidRDefault="005F5D83" w:rsidP="005F5D83">
      <w:pPr>
        <w:pStyle w:val="BodyText"/>
        <w:rPr>
          <w:rFonts w:ascii="Arial" w:hAnsi="Arial" w:cs="Arial"/>
          <w:sz w:val="20"/>
        </w:rPr>
      </w:pPr>
      <w:r w:rsidRPr="00DC5D97">
        <w:rPr>
          <w:rFonts w:ascii="Arial" w:hAnsi="Arial" w:cs="Arial"/>
          <w:sz w:val="20"/>
        </w:rPr>
        <w:t xml:space="preserve">Your opinion is important to us – we do listen!  Please complete the course evaluation </w:t>
      </w:r>
      <w:r>
        <w:rPr>
          <w:rFonts w:ascii="Arial" w:hAnsi="Arial" w:cs="Arial"/>
          <w:sz w:val="20"/>
        </w:rPr>
        <w:t xml:space="preserve">online </w:t>
      </w:r>
      <w:r w:rsidRPr="00DC5D97">
        <w:rPr>
          <w:rFonts w:ascii="Arial" w:hAnsi="Arial" w:cs="Arial"/>
          <w:sz w:val="20"/>
        </w:rPr>
        <w:t xml:space="preserve">as it is important to future course planning.  </w:t>
      </w:r>
    </w:p>
    <w:p w14:paraId="3C9F8476" w14:textId="77777777" w:rsidR="005F5D83" w:rsidRDefault="005F5D83" w:rsidP="005F5D83">
      <w:pPr>
        <w:pStyle w:val="BodyText"/>
        <w:rPr>
          <w:rFonts w:ascii="Arial" w:hAnsi="Arial" w:cs="Arial"/>
          <w:sz w:val="20"/>
        </w:rPr>
      </w:pPr>
    </w:p>
    <w:p w14:paraId="3D901ACD" w14:textId="77777777" w:rsidR="00AC3A49" w:rsidRDefault="00AC3A49" w:rsidP="005F5D83">
      <w:pPr>
        <w:pStyle w:val="BodyText"/>
      </w:pPr>
    </w:p>
    <w:p w14:paraId="4EA96A6C" w14:textId="7D1CF672" w:rsidR="005F5D83" w:rsidRDefault="00AC3A49" w:rsidP="005F5D83">
      <w:pPr>
        <w:pStyle w:val="BodyText"/>
        <w:rPr>
          <w:rFonts w:ascii="Arial" w:hAnsi="Arial" w:cs="Arial"/>
          <w:sz w:val="20"/>
        </w:rPr>
      </w:pPr>
      <w:hyperlink r:id="rId6" w:history="1">
        <w:r w:rsidRPr="002408C9">
          <w:rPr>
            <w:rStyle w:val="Hyperlink"/>
            <w:rFonts w:ascii="Arial" w:hAnsi="Arial" w:cs="Arial"/>
            <w:b/>
            <w:szCs w:val="24"/>
          </w:rPr>
          <w:t>https://arthro.ucsf.edu/</w:t>
        </w:r>
      </w:hyperlink>
      <w:r w:rsidR="005F5D83" w:rsidRPr="00D40C4D">
        <w:rPr>
          <w:rStyle w:val="Hyperlink"/>
          <w:rFonts w:ascii="Arial" w:hAnsi="Arial" w:cs="Arial"/>
          <w:b/>
          <w:szCs w:val="24"/>
        </w:rPr>
        <w:br/>
      </w:r>
    </w:p>
    <w:p w14:paraId="32E72AAB" w14:textId="2CF2BFC2" w:rsidR="005F5D83" w:rsidRPr="00DC5D97" w:rsidRDefault="005F5D83" w:rsidP="005F5D83">
      <w:pPr>
        <w:pStyle w:val="BodyText"/>
        <w:rPr>
          <w:rFonts w:ascii="Arial" w:hAnsi="Arial" w:cs="Arial"/>
          <w:sz w:val="20"/>
          <w:u w:val="single"/>
        </w:rPr>
      </w:pPr>
      <w:r>
        <w:rPr>
          <w:rFonts w:ascii="Arial" w:hAnsi="Arial" w:cs="Arial"/>
          <w:sz w:val="20"/>
          <w:u w:val="single"/>
        </w:rPr>
        <w:br/>
      </w:r>
      <w:r w:rsidR="00233648" w:rsidRPr="00233648">
        <w:rPr>
          <w:rFonts w:ascii="Arial" w:hAnsi="Arial" w:cs="Arial"/>
          <w:sz w:val="20"/>
          <w:u w:val="single"/>
        </w:rPr>
        <w:drawing>
          <wp:inline distT="0" distB="0" distL="0" distR="0" wp14:anchorId="7F7FCEB9" wp14:editId="1C1B7148">
            <wp:extent cx="5943600" cy="2249805"/>
            <wp:effectExtent l="0" t="0" r="0" b="0"/>
            <wp:docPr id="6" name="Picture 5" descr="A sunset over a pier&#10;&#10;AI-generated content may be incorrect.">
              <a:extLst xmlns:a="http://schemas.openxmlformats.org/drawingml/2006/main">
                <a:ext uri="{FF2B5EF4-FFF2-40B4-BE49-F238E27FC236}">
                  <a16:creationId xmlns:a16="http://schemas.microsoft.com/office/drawing/2014/main" id="{9EAB1EF3-1C9F-7F7C-65F4-35AAA9C1F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unset over a pier&#10;&#10;AI-generated content may be incorrect.">
                      <a:extLst>
                        <a:ext uri="{FF2B5EF4-FFF2-40B4-BE49-F238E27FC236}">
                          <a16:creationId xmlns:a16="http://schemas.microsoft.com/office/drawing/2014/main" id="{9EAB1EF3-1C9F-7F7C-65F4-35AAA9C1F1D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2249805"/>
                    </a:xfrm>
                    <a:prstGeom prst="rect">
                      <a:avLst/>
                    </a:prstGeom>
                  </pic:spPr>
                </pic:pic>
              </a:graphicData>
            </a:graphic>
          </wp:inline>
        </w:drawing>
      </w:r>
      <w:r w:rsidR="00AC3A49">
        <w:rPr>
          <w:rFonts w:ascii="Arial" w:hAnsi="Arial" w:cs="Arial"/>
          <w:sz w:val="20"/>
          <w:u w:val="single"/>
        </w:rPr>
        <w:br/>
      </w:r>
      <w:r w:rsidR="00233648" w:rsidRPr="00233648">
        <w:rPr>
          <w:rFonts w:ascii="Arial" w:hAnsi="Arial" w:cs="Arial"/>
          <w:sz w:val="20"/>
          <w:u w:val="single"/>
        </w:rPr>
        <w:drawing>
          <wp:inline distT="0" distB="0" distL="0" distR="0" wp14:anchorId="77B3432D" wp14:editId="4C44B415">
            <wp:extent cx="3717643" cy="1963068"/>
            <wp:effectExtent l="0" t="0" r="0" b="0"/>
            <wp:docPr id="2051" name="Picture 2" descr="A screen shot of a computer&#10;&#10;AI-generated content may be incorrect.">
              <a:extLst xmlns:a="http://schemas.openxmlformats.org/drawingml/2006/main">
                <a:ext uri="{FF2B5EF4-FFF2-40B4-BE49-F238E27FC236}">
                  <a16:creationId xmlns:a16="http://schemas.microsoft.com/office/drawing/2014/main" id="{E97970F8-6AA3-9C2E-4CCF-EBC4304A2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A screen shot of a computer&#10;&#10;AI-generated content may be incorrect.">
                      <a:extLst>
                        <a:ext uri="{FF2B5EF4-FFF2-40B4-BE49-F238E27FC236}">
                          <a16:creationId xmlns:a16="http://schemas.microsoft.com/office/drawing/2014/main" id="{E97970F8-6AA3-9C2E-4CCF-EBC4304A230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1408" cy="1975617"/>
                    </a:xfrm>
                    <a:prstGeom prst="rect">
                      <a:avLst/>
                    </a:prstGeom>
                    <a:noFill/>
                    <a:ln>
                      <a:noFill/>
                    </a:ln>
                  </pic:spPr>
                </pic:pic>
              </a:graphicData>
            </a:graphic>
          </wp:inline>
        </w:drawing>
      </w:r>
    </w:p>
    <w:p w14:paraId="695CA1A8" w14:textId="77777777" w:rsidR="005F5D83" w:rsidRPr="00DC5D97" w:rsidRDefault="005F5D83" w:rsidP="005F5D83">
      <w:pPr>
        <w:rPr>
          <w:rFonts w:ascii="Arial" w:hAnsi="Arial" w:cs="Arial"/>
        </w:rPr>
      </w:pPr>
    </w:p>
    <w:p w14:paraId="753CE395" w14:textId="77777777" w:rsidR="005F5D83" w:rsidRPr="00AC3A49" w:rsidRDefault="005F5D83" w:rsidP="005F5D83">
      <w:pPr>
        <w:pStyle w:val="Heading4"/>
        <w:rPr>
          <w:rFonts w:ascii="Arial" w:hAnsi="Arial" w:cs="Arial"/>
          <w:b/>
          <w:bCs/>
          <w:i w:val="0"/>
          <w:iCs w:val="0"/>
          <w:color w:val="auto"/>
        </w:rPr>
      </w:pPr>
      <w:r w:rsidRPr="00AC3A49">
        <w:rPr>
          <w:rFonts w:ascii="Arial" w:hAnsi="Arial" w:cs="Arial"/>
          <w:b/>
          <w:bCs/>
          <w:i w:val="0"/>
          <w:iCs w:val="0"/>
          <w:color w:val="auto"/>
        </w:rPr>
        <w:t>Security</w:t>
      </w:r>
    </w:p>
    <w:p w14:paraId="3BF3CD0E" w14:textId="77777777" w:rsidR="005F5D83" w:rsidRPr="00DC5D97" w:rsidRDefault="005F5D83" w:rsidP="005F5D83">
      <w:pPr>
        <w:rPr>
          <w:rFonts w:ascii="Arial" w:hAnsi="Arial" w:cs="Arial"/>
          <w:b/>
        </w:rPr>
      </w:pPr>
      <w:r w:rsidRPr="00DC5D97">
        <w:rPr>
          <w:rFonts w:ascii="Arial" w:hAnsi="Arial" w:cs="Arial"/>
        </w:rPr>
        <w:t xml:space="preserve">We urge caution </w:t>
      </w:r>
      <w:proofErr w:type="gramStart"/>
      <w:r w:rsidRPr="00DC5D97">
        <w:rPr>
          <w:rFonts w:ascii="Arial" w:hAnsi="Arial" w:cs="Arial"/>
        </w:rPr>
        <w:t>with regard to</w:t>
      </w:r>
      <w:proofErr w:type="gramEnd"/>
      <w:r w:rsidRPr="00DC5D97">
        <w:rPr>
          <w:rFonts w:ascii="Arial" w:hAnsi="Arial" w:cs="Arial"/>
        </w:rPr>
        <w:t xml:space="preserve"> your personal belongings and syllabus books. We are unable to replace these in the event of loss.  Please do not leave any personal belongings unattended in the meeting room during lunch or bre</w:t>
      </w:r>
      <w:r>
        <w:rPr>
          <w:rFonts w:ascii="Arial" w:hAnsi="Arial" w:cs="Arial"/>
        </w:rPr>
        <w:t>aks</w:t>
      </w:r>
      <w:r w:rsidRPr="00DC5D97">
        <w:rPr>
          <w:rFonts w:ascii="Arial" w:hAnsi="Arial" w:cs="Arial"/>
        </w:rPr>
        <w:t xml:space="preserve">.  </w:t>
      </w:r>
      <w:r w:rsidRPr="00DC5D97">
        <w:rPr>
          <w:rFonts w:ascii="Arial" w:hAnsi="Arial" w:cs="Arial"/>
        </w:rPr>
        <w:br/>
      </w:r>
      <w:r>
        <w:rPr>
          <w:rFonts w:ascii="Arial" w:hAnsi="Arial" w:cs="Arial"/>
        </w:rPr>
        <w:br/>
      </w:r>
      <w:r w:rsidRPr="00DC5D97">
        <w:rPr>
          <w:rFonts w:ascii="Arial" w:hAnsi="Arial" w:cs="Arial"/>
          <w:b/>
        </w:rPr>
        <w:t>Social Activities</w:t>
      </w:r>
    </w:p>
    <w:p w14:paraId="34BDB9DD" w14:textId="77777777" w:rsidR="00233648" w:rsidRDefault="005F5D83" w:rsidP="00D444DD">
      <w:pPr>
        <w:pStyle w:val="BodyText2"/>
        <w:rPr>
          <w:rFonts w:ascii="Arial" w:hAnsi="Arial" w:cs="Arial"/>
          <w:b/>
        </w:rPr>
      </w:pPr>
      <w:r w:rsidRPr="00FD7926">
        <w:rPr>
          <w:rFonts w:ascii="Arial" w:hAnsi="Arial" w:cs="Arial"/>
          <w:bCs/>
          <w:szCs w:val="24"/>
        </w:rPr>
        <w:t>Welcome Reception</w:t>
      </w:r>
      <w:r w:rsidR="00FD7926">
        <w:rPr>
          <w:rFonts w:ascii="Arial" w:hAnsi="Arial" w:cs="Arial"/>
          <w:bCs/>
          <w:szCs w:val="24"/>
        </w:rPr>
        <w:br/>
        <w:t>Friday</w:t>
      </w:r>
      <w:r w:rsidRPr="00FD7926">
        <w:rPr>
          <w:rFonts w:ascii="Arial" w:hAnsi="Arial" w:cs="Arial"/>
          <w:bCs/>
          <w:szCs w:val="24"/>
        </w:rPr>
        <w:t>, 4-6pm</w:t>
      </w:r>
      <w:r w:rsidR="00FD7926">
        <w:rPr>
          <w:rFonts w:ascii="Arial" w:hAnsi="Arial" w:cs="Arial"/>
          <w:bCs/>
          <w:szCs w:val="24"/>
        </w:rPr>
        <w:br/>
        <w:t>G</w:t>
      </w:r>
      <w:r w:rsidRPr="00FD7926">
        <w:rPr>
          <w:rFonts w:ascii="Arial" w:hAnsi="Arial" w:cs="Arial"/>
          <w:bCs/>
          <w:szCs w:val="24"/>
        </w:rPr>
        <w:t>uests invited</w:t>
      </w:r>
      <w:r w:rsidR="00D444DD">
        <w:rPr>
          <w:rFonts w:ascii="Arial" w:hAnsi="Arial" w:cs="Arial"/>
          <w:bCs/>
          <w:szCs w:val="24"/>
        </w:rPr>
        <w:br/>
      </w:r>
      <w:r w:rsidR="00D444DD">
        <w:rPr>
          <w:rFonts w:ascii="Arial" w:hAnsi="Arial" w:cs="Arial"/>
          <w:bCs/>
          <w:szCs w:val="24"/>
        </w:rPr>
        <w:br/>
      </w:r>
    </w:p>
    <w:p w14:paraId="4EB5B216" w14:textId="77777777" w:rsidR="00233648" w:rsidRDefault="00233648" w:rsidP="00D444DD">
      <w:pPr>
        <w:pStyle w:val="BodyText2"/>
        <w:rPr>
          <w:rFonts w:ascii="Arial" w:hAnsi="Arial" w:cs="Arial"/>
          <w:b/>
        </w:rPr>
      </w:pPr>
    </w:p>
    <w:p w14:paraId="7E4D5B35" w14:textId="6D902A5A" w:rsidR="00D444DD" w:rsidRPr="00D444DD" w:rsidRDefault="00D444DD" w:rsidP="00D444DD">
      <w:pPr>
        <w:pStyle w:val="BodyText2"/>
        <w:rPr>
          <w:rFonts w:ascii="Arial" w:hAnsi="Arial" w:cs="Arial"/>
          <w:b/>
        </w:rPr>
      </w:pPr>
      <w:r w:rsidRPr="00D444DD">
        <w:rPr>
          <w:rFonts w:ascii="Arial" w:hAnsi="Arial" w:cs="Arial"/>
          <w:b/>
        </w:rPr>
        <w:lastRenderedPageBreak/>
        <w:t>Accreditation</w:t>
      </w:r>
    </w:p>
    <w:p w14:paraId="78B0FE48" w14:textId="77777777" w:rsidR="00D444DD" w:rsidRPr="00D444DD" w:rsidRDefault="00D444DD" w:rsidP="00D444DD">
      <w:pPr>
        <w:pStyle w:val="BodyText2"/>
        <w:rPr>
          <w:rFonts w:ascii="Arial" w:hAnsi="Arial" w:cs="Arial"/>
          <w:bCs/>
        </w:rPr>
      </w:pPr>
      <w:r w:rsidRPr="00D444DD">
        <w:rPr>
          <w:rFonts w:ascii="Arial" w:hAnsi="Arial" w:cs="Arial"/>
          <w:bCs/>
        </w:rPr>
        <w:t>In support of improving patient care, the University of California, San Francisco is jointly accredited by the Accreditation Council for Continuing Medical Education (ACCME), the Accreditation Council for Pharmacy Education (ACPE), and the American Nurses Credentialing Center (ANCC), to provide continuing education for the healthcare team.</w:t>
      </w:r>
    </w:p>
    <w:p w14:paraId="3917FE14" w14:textId="13088229" w:rsidR="00D444DD" w:rsidRDefault="00D444DD" w:rsidP="00D444DD">
      <w:pPr>
        <w:pStyle w:val="BodyText2"/>
        <w:rPr>
          <w:rFonts w:ascii="Arial" w:hAnsi="Arial" w:cs="Arial"/>
          <w:bCs/>
        </w:rPr>
      </w:pPr>
      <w:r w:rsidRPr="00D444DD">
        <w:rPr>
          <w:rFonts w:ascii="Arial" w:hAnsi="Arial" w:cs="Arial"/>
          <w:b/>
          <w:bCs/>
        </w:rPr>
        <w:t>ACCME: </w:t>
      </w:r>
      <w:r w:rsidRPr="00D444DD">
        <w:rPr>
          <w:rFonts w:ascii="Arial" w:hAnsi="Arial" w:cs="Arial"/>
          <w:bCs/>
        </w:rPr>
        <w:t>UCSF has approved this program for CME credit: UCSF designates this live activity for a maximum of 1</w:t>
      </w:r>
      <w:r w:rsidR="00233648">
        <w:rPr>
          <w:rFonts w:ascii="Arial" w:hAnsi="Arial" w:cs="Arial"/>
          <w:bCs/>
        </w:rPr>
        <w:t>3</w:t>
      </w:r>
      <w:r w:rsidRPr="00D444DD">
        <w:rPr>
          <w:rFonts w:ascii="Arial" w:hAnsi="Arial" w:cs="Arial"/>
          <w:bCs/>
        </w:rPr>
        <w:t>.00 AMA PRA Category 1 Credits™. Physicians should claim only the credit commensurate with the extent of their participation in the activity.</w:t>
      </w:r>
    </w:p>
    <w:p w14:paraId="6F8DF64D" w14:textId="77777777" w:rsidR="00D444DD" w:rsidRPr="00D444DD" w:rsidRDefault="00D444DD" w:rsidP="00D444DD">
      <w:pPr>
        <w:pStyle w:val="BodyText2"/>
        <w:rPr>
          <w:rFonts w:ascii="Arial" w:hAnsi="Arial" w:cs="Arial"/>
          <w:bCs/>
        </w:rPr>
      </w:pPr>
    </w:p>
    <w:p w14:paraId="2B2136D7" w14:textId="63ED8C11" w:rsidR="005F5D83" w:rsidRPr="00FD7926" w:rsidRDefault="00D444DD" w:rsidP="005F5D83">
      <w:pPr>
        <w:pStyle w:val="BodyText2"/>
        <w:rPr>
          <w:rFonts w:ascii="Arial" w:hAnsi="Arial" w:cs="Arial"/>
          <w:bCs/>
          <w:szCs w:val="24"/>
        </w:rPr>
      </w:pPr>
      <w:r>
        <w:rPr>
          <w:rFonts w:ascii="Arial" w:hAnsi="Arial" w:cs="Arial"/>
          <w:bCs/>
          <w:noProof/>
          <w:szCs w:val="24"/>
        </w:rPr>
        <w:drawing>
          <wp:inline distT="0" distB="0" distL="0" distR="0" wp14:anchorId="2B235F9D" wp14:editId="770FF0BE">
            <wp:extent cx="1247121" cy="918210"/>
            <wp:effectExtent l="0" t="0" r="0" b="0"/>
            <wp:docPr id="108194841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48412" name="Picture 1" descr="A logo for a company&#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252922" cy="922481"/>
                    </a:xfrm>
                    <a:prstGeom prst="rect">
                      <a:avLst/>
                    </a:prstGeom>
                  </pic:spPr>
                </pic:pic>
              </a:graphicData>
            </a:graphic>
          </wp:inline>
        </w:drawing>
      </w:r>
    </w:p>
    <w:p w14:paraId="01F62D11" w14:textId="77777777" w:rsidR="00D444DD" w:rsidRDefault="00AC3A49" w:rsidP="00FD7926">
      <w:pPr>
        <w:rPr>
          <w:rFonts w:ascii="Arial" w:hAnsi="Arial" w:cs="Arial"/>
          <w:b/>
        </w:rPr>
      </w:pPr>
      <w:r>
        <w:rPr>
          <w:rFonts w:ascii="Arial" w:hAnsi="Arial" w:cs="Arial"/>
          <w:b/>
        </w:rPr>
        <w:br/>
      </w:r>
    </w:p>
    <w:p w14:paraId="1C82E6C8" w14:textId="77777777" w:rsidR="00233648" w:rsidRPr="00233648" w:rsidRDefault="00AC3A49" w:rsidP="00233648">
      <w:pPr>
        <w:rPr>
          <w:rFonts w:ascii="Arial" w:hAnsi="Arial" w:cs="Arial"/>
          <w:bCs/>
        </w:rPr>
      </w:pPr>
      <w:r>
        <w:rPr>
          <w:rFonts w:ascii="Arial" w:hAnsi="Arial" w:cs="Arial"/>
          <w:b/>
        </w:rPr>
        <w:t>To Claim your CME certificate</w:t>
      </w:r>
      <w:r>
        <w:rPr>
          <w:rFonts w:ascii="Arial" w:hAnsi="Arial" w:cs="Arial"/>
          <w:b/>
        </w:rPr>
        <w:br/>
      </w:r>
      <w:r w:rsidR="00233648" w:rsidRPr="00233648">
        <w:rPr>
          <w:rFonts w:ascii="Arial" w:hAnsi="Arial" w:cs="Arial"/>
          <w:bCs/>
        </w:rPr>
        <w:t xml:space="preserve">The UCSF CME Office has transferred to a new online system.  </w:t>
      </w:r>
      <w:r w:rsidR="00233648" w:rsidRPr="00233648">
        <w:rPr>
          <w:rFonts w:ascii="Arial" w:hAnsi="Arial" w:cs="Arial"/>
          <w:bCs/>
        </w:rPr>
        <w:br/>
        <w:t>Your account has been transferred for you however we request you log in and verify:</w:t>
      </w:r>
      <w:r w:rsidR="00233648" w:rsidRPr="00233648">
        <w:rPr>
          <w:rFonts w:ascii="Arial" w:hAnsi="Arial" w:cs="Arial"/>
          <w:bCs/>
        </w:rPr>
        <w:br/>
      </w:r>
      <w:hyperlink r:id="rId10" w:history="1">
        <w:r w:rsidR="00233648" w:rsidRPr="00233648">
          <w:rPr>
            <w:rStyle w:val="Hyperlink"/>
            <w:rFonts w:ascii="Arial" w:hAnsi="Arial" w:cs="Arial"/>
            <w:bCs/>
          </w:rPr>
          <w:t>https://ucsf.cloud-cme.com</w:t>
        </w:r>
      </w:hyperlink>
      <w:r w:rsidR="00233648" w:rsidRPr="00233648">
        <w:rPr>
          <w:rFonts w:ascii="Arial" w:hAnsi="Arial" w:cs="Arial"/>
          <w:bCs/>
        </w:rPr>
        <w:t xml:space="preserve"> </w:t>
      </w:r>
    </w:p>
    <w:p w14:paraId="64DC4BF7" w14:textId="77777777" w:rsidR="00233648" w:rsidRPr="00233648" w:rsidRDefault="00233648" w:rsidP="00233648">
      <w:pPr>
        <w:rPr>
          <w:rFonts w:ascii="Arial" w:hAnsi="Arial" w:cs="Arial"/>
          <w:bCs/>
        </w:rPr>
      </w:pPr>
      <w:r w:rsidRPr="00233648">
        <w:rPr>
          <w:rFonts w:ascii="Arial" w:hAnsi="Arial" w:cs="Arial"/>
          <w:bCs/>
        </w:rPr>
        <w:t>To claim credit:</w:t>
      </w:r>
      <w:r w:rsidRPr="00233648">
        <w:rPr>
          <w:rFonts w:ascii="Arial" w:hAnsi="Arial" w:cs="Arial"/>
          <w:bCs/>
        </w:rPr>
        <w:br/>
        <w:t>Step 1</w:t>
      </w:r>
      <w:r w:rsidRPr="00233648">
        <w:rPr>
          <w:rFonts w:ascii="Arial" w:hAnsi="Arial" w:cs="Arial"/>
          <w:bCs/>
        </w:rPr>
        <w:br/>
        <w:t xml:space="preserve">Go the new CE Portal </w:t>
      </w:r>
      <w:hyperlink r:id="rId11" w:history="1">
        <w:r w:rsidRPr="00233648">
          <w:rPr>
            <w:rStyle w:val="Hyperlink"/>
            <w:rFonts w:ascii="Arial" w:hAnsi="Arial" w:cs="Arial"/>
            <w:bCs/>
          </w:rPr>
          <w:t>https://ucsf.cloud-cme.com</w:t>
        </w:r>
      </w:hyperlink>
      <w:r w:rsidRPr="00233648">
        <w:rPr>
          <w:rFonts w:ascii="Arial" w:hAnsi="Arial" w:cs="Arial"/>
          <w:bCs/>
        </w:rPr>
        <w:br/>
        <w:t>Sign in</w:t>
      </w:r>
      <w:r w:rsidRPr="00233648">
        <w:rPr>
          <w:rFonts w:ascii="Arial" w:hAnsi="Arial" w:cs="Arial"/>
          <w:bCs/>
        </w:rPr>
        <w:br/>
        <w:t xml:space="preserve">Navigate to MY CME </w:t>
      </w:r>
      <w:r w:rsidRPr="00233648">
        <w:rPr>
          <w:rFonts w:ascii="Arial" w:hAnsi="Arial" w:cs="Arial"/>
          <w:bCs/>
        </w:rPr>
        <w:br/>
        <w:t>Select Claim Credit</w:t>
      </w:r>
      <w:r w:rsidRPr="00233648">
        <w:rPr>
          <w:rFonts w:ascii="Arial" w:hAnsi="Arial" w:cs="Arial"/>
          <w:bCs/>
        </w:rPr>
        <w:br/>
        <w:t>Enter the activity code (14076)</w:t>
      </w:r>
      <w:r w:rsidRPr="00233648">
        <w:rPr>
          <w:rFonts w:ascii="Arial" w:hAnsi="Arial" w:cs="Arial"/>
          <w:bCs/>
        </w:rPr>
        <w:br/>
        <w:t>Attest to the number of hours (13 total)</w:t>
      </w:r>
      <w:r w:rsidRPr="00233648">
        <w:rPr>
          <w:rFonts w:ascii="Arial" w:hAnsi="Arial" w:cs="Arial"/>
          <w:bCs/>
        </w:rPr>
        <w:br/>
        <w:t>and then you can receive their certificates once the conference ends Saturday.</w:t>
      </w:r>
    </w:p>
    <w:p w14:paraId="403334F7" w14:textId="208B7DE8" w:rsidR="00D444DD" w:rsidRDefault="00233648" w:rsidP="00233648">
      <w:pPr>
        <w:rPr>
          <w:rFonts w:ascii="Arial" w:hAnsi="Arial" w:cs="Arial"/>
          <w:b/>
        </w:rPr>
      </w:pPr>
      <w:r>
        <w:rPr>
          <w:rFonts w:ascii="Arial" w:hAnsi="Arial" w:cs="Arial"/>
          <w:b/>
        </w:rPr>
        <w:br/>
      </w:r>
      <w:r w:rsidRPr="00233648">
        <w:rPr>
          <w:rFonts w:ascii="Arial" w:hAnsi="Arial" w:cs="Arial"/>
          <w:b/>
        </w:rPr>
        <w:drawing>
          <wp:inline distT="0" distB="0" distL="0" distR="0" wp14:anchorId="2269E51B" wp14:editId="3398C061">
            <wp:extent cx="5943600" cy="1590040"/>
            <wp:effectExtent l="0" t="0" r="0" b="0"/>
            <wp:docPr id="1026" name="Picture 1" descr="A screenshot of a phone&#10;&#10;AI-generated content may be incorrect.">
              <a:extLst xmlns:a="http://schemas.openxmlformats.org/drawingml/2006/main">
                <a:ext uri="{FF2B5EF4-FFF2-40B4-BE49-F238E27FC236}">
                  <a16:creationId xmlns:a16="http://schemas.microsoft.com/office/drawing/2014/main" id="{5C413148-4700-01C5-354D-BE03D3DE5D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A screenshot of a phone&#10;&#10;AI-generated content may be incorrect.">
                      <a:extLst>
                        <a:ext uri="{FF2B5EF4-FFF2-40B4-BE49-F238E27FC236}">
                          <a16:creationId xmlns:a16="http://schemas.microsoft.com/office/drawing/2014/main" id="{5C413148-4700-01C5-354D-BE03D3DE5D4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590040"/>
                    </a:xfrm>
                    <a:prstGeom prst="rect">
                      <a:avLst/>
                    </a:prstGeom>
                    <a:noFill/>
                    <a:ln>
                      <a:noFill/>
                    </a:ln>
                  </pic:spPr>
                </pic:pic>
              </a:graphicData>
            </a:graphic>
          </wp:inline>
        </w:drawing>
      </w:r>
    </w:p>
    <w:p w14:paraId="6591851B" w14:textId="77777777" w:rsidR="00D444DD" w:rsidRDefault="00D444DD" w:rsidP="00FD7926">
      <w:pPr>
        <w:rPr>
          <w:rFonts w:ascii="Arial" w:hAnsi="Arial" w:cs="Arial"/>
          <w:b/>
        </w:rPr>
      </w:pPr>
    </w:p>
    <w:p w14:paraId="5CC1C414" w14:textId="77777777" w:rsidR="00D444DD" w:rsidRDefault="00D444DD" w:rsidP="00FD7926">
      <w:pPr>
        <w:rPr>
          <w:rFonts w:ascii="Arial" w:hAnsi="Arial" w:cs="Arial"/>
          <w:b/>
        </w:rPr>
      </w:pPr>
    </w:p>
    <w:p w14:paraId="687ACF7F" w14:textId="77777777" w:rsidR="00D444DD" w:rsidRDefault="00D444DD" w:rsidP="00FD7926">
      <w:pPr>
        <w:rPr>
          <w:rFonts w:ascii="Arial" w:hAnsi="Arial" w:cs="Arial"/>
          <w:b/>
        </w:rPr>
      </w:pPr>
    </w:p>
    <w:p w14:paraId="56808013" w14:textId="77777777" w:rsidR="00D444DD" w:rsidRDefault="00D444DD" w:rsidP="00FD7926">
      <w:pPr>
        <w:rPr>
          <w:rFonts w:ascii="Arial" w:hAnsi="Arial" w:cs="Arial"/>
          <w:b/>
        </w:rPr>
      </w:pPr>
    </w:p>
    <w:p w14:paraId="119007F4" w14:textId="77777777" w:rsidR="00D444DD" w:rsidRDefault="00D444DD" w:rsidP="00FD7926">
      <w:pPr>
        <w:rPr>
          <w:rFonts w:ascii="Arial" w:hAnsi="Arial" w:cs="Arial"/>
          <w:b/>
        </w:rPr>
      </w:pPr>
    </w:p>
    <w:p w14:paraId="23470F78" w14:textId="77777777" w:rsidR="00D444DD" w:rsidRDefault="00D444DD" w:rsidP="00FD7926">
      <w:pPr>
        <w:rPr>
          <w:rFonts w:ascii="Arial" w:hAnsi="Arial" w:cs="Arial"/>
          <w:b/>
        </w:rPr>
      </w:pPr>
    </w:p>
    <w:p w14:paraId="3441A4B5" w14:textId="5D8DC839" w:rsidR="005F5D83" w:rsidRPr="00DB5762" w:rsidRDefault="005F5D83" w:rsidP="00233648">
      <w:pPr>
        <w:jc w:val="center"/>
        <w:rPr>
          <w:rFonts w:ascii="Calibri" w:hAnsi="Calibri"/>
          <w:color w:val="1F497D"/>
          <w:sz w:val="22"/>
          <w:szCs w:val="22"/>
        </w:rPr>
      </w:pPr>
      <w:r w:rsidRPr="00DC5D97">
        <w:rPr>
          <w:rFonts w:ascii="Arial" w:hAnsi="Arial" w:cs="Arial"/>
          <w:b/>
        </w:rPr>
        <w:lastRenderedPageBreak/>
        <w:t>Acknowledgement of Commercial Support:</w:t>
      </w:r>
      <w:r>
        <w:rPr>
          <w:rFonts w:ascii="Calibri" w:hAnsi="Calibri"/>
          <w:color w:val="1F497D"/>
          <w:sz w:val="22"/>
          <w:szCs w:val="22"/>
        </w:rPr>
        <w:t xml:space="preserve">  </w:t>
      </w:r>
      <w:r w:rsidR="00AC3A49">
        <w:rPr>
          <w:rFonts w:ascii="Calibri" w:hAnsi="Calibri"/>
          <w:color w:val="1F497D"/>
          <w:sz w:val="22"/>
          <w:szCs w:val="22"/>
        </w:rPr>
        <w:br/>
      </w:r>
      <w:r w:rsidRPr="00DC5D97">
        <w:rPr>
          <w:rFonts w:ascii="Arial" w:hAnsi="Arial" w:cs="Arial"/>
          <w:b/>
        </w:rPr>
        <w:t>Educational Grants and In-kind Donations</w:t>
      </w:r>
    </w:p>
    <w:p w14:paraId="7DF67636" w14:textId="77777777" w:rsidR="00233648" w:rsidRPr="00233648" w:rsidRDefault="00233648" w:rsidP="00233648">
      <w:pPr>
        <w:jc w:val="center"/>
        <w:rPr>
          <w:rFonts w:ascii="Arial" w:hAnsi="Arial" w:cs="Arial"/>
        </w:rPr>
      </w:pPr>
      <w:r w:rsidRPr="00233648">
        <w:rPr>
          <w:rFonts w:ascii="Arial" w:hAnsi="Arial" w:cs="Arial"/>
          <w:b/>
          <w:bCs/>
          <w:i/>
          <w:iCs/>
        </w:rPr>
        <w:t>Thank You to Our Supporters</w:t>
      </w:r>
      <w:r w:rsidRPr="00233648">
        <w:rPr>
          <w:rFonts w:ascii="Arial" w:hAnsi="Arial" w:cs="Arial"/>
        </w:rPr>
        <w:br/>
        <w:t>HANDS-ON WORKSHOP</w:t>
      </w:r>
      <w:r w:rsidRPr="00233648">
        <w:rPr>
          <w:rFonts w:ascii="Arial" w:hAnsi="Arial" w:cs="Arial"/>
        </w:rPr>
        <w:br/>
        <w:t>Johnson &amp; Johnson Med Tech</w:t>
      </w:r>
    </w:p>
    <w:p w14:paraId="7321F79D" w14:textId="77777777" w:rsidR="00233648" w:rsidRPr="00233648" w:rsidRDefault="00233648" w:rsidP="00233648">
      <w:pPr>
        <w:jc w:val="center"/>
        <w:rPr>
          <w:rFonts w:ascii="Arial" w:hAnsi="Arial" w:cs="Arial"/>
        </w:rPr>
      </w:pPr>
      <w:r w:rsidRPr="00233648">
        <w:rPr>
          <w:rFonts w:ascii="Arial" w:hAnsi="Arial" w:cs="Arial"/>
        </w:rPr>
        <w:t>Smith Nephew</w:t>
      </w:r>
    </w:p>
    <w:p w14:paraId="792547EE" w14:textId="77777777" w:rsidR="00233648" w:rsidRPr="00233648" w:rsidRDefault="00233648" w:rsidP="00233648">
      <w:pPr>
        <w:jc w:val="center"/>
        <w:rPr>
          <w:rFonts w:ascii="Arial" w:hAnsi="Arial" w:cs="Arial"/>
        </w:rPr>
      </w:pPr>
      <w:proofErr w:type="spellStart"/>
      <w:r w:rsidRPr="00233648">
        <w:rPr>
          <w:rFonts w:ascii="Arial" w:hAnsi="Arial" w:cs="Arial"/>
        </w:rPr>
        <w:t>ZimmerBiomet</w:t>
      </w:r>
      <w:proofErr w:type="spellEnd"/>
    </w:p>
    <w:p w14:paraId="26456614" w14:textId="202AED46" w:rsidR="00233648" w:rsidRPr="00233648" w:rsidRDefault="00233648" w:rsidP="00233648">
      <w:pPr>
        <w:jc w:val="center"/>
        <w:rPr>
          <w:rFonts w:ascii="Arial" w:hAnsi="Arial" w:cs="Arial"/>
        </w:rPr>
      </w:pPr>
      <w:r w:rsidRPr="00233648">
        <w:rPr>
          <w:rFonts w:ascii="Arial" w:hAnsi="Arial" w:cs="Arial"/>
        </w:rPr>
        <w:br/>
      </w:r>
    </w:p>
    <w:p w14:paraId="4F69E767" w14:textId="77777777" w:rsidR="00233648" w:rsidRPr="00233648" w:rsidRDefault="00233648" w:rsidP="00233648">
      <w:pPr>
        <w:jc w:val="center"/>
        <w:rPr>
          <w:rFonts w:ascii="Arial" w:hAnsi="Arial" w:cs="Arial"/>
          <w:b/>
          <w:bCs/>
        </w:rPr>
      </w:pPr>
      <w:r w:rsidRPr="00233648">
        <w:rPr>
          <w:rFonts w:ascii="Arial" w:hAnsi="Arial" w:cs="Arial"/>
          <w:b/>
          <w:bCs/>
        </w:rPr>
        <w:t>EXHIBITORS</w:t>
      </w:r>
    </w:p>
    <w:p w14:paraId="2CDF47F7" w14:textId="77777777" w:rsidR="00233648" w:rsidRPr="00233648" w:rsidRDefault="00233648" w:rsidP="00233648">
      <w:pPr>
        <w:jc w:val="center"/>
        <w:rPr>
          <w:rFonts w:ascii="Arial" w:hAnsi="Arial" w:cs="Arial"/>
        </w:rPr>
      </w:pPr>
      <w:proofErr w:type="spellStart"/>
      <w:r w:rsidRPr="00233648">
        <w:rPr>
          <w:rFonts w:ascii="Arial" w:hAnsi="Arial" w:cs="Arial"/>
        </w:rPr>
        <w:t>Acera</w:t>
      </w:r>
      <w:proofErr w:type="spellEnd"/>
    </w:p>
    <w:p w14:paraId="0CD897A4" w14:textId="77777777" w:rsidR="00233648" w:rsidRPr="00233648" w:rsidRDefault="00233648" w:rsidP="00233648">
      <w:pPr>
        <w:jc w:val="center"/>
        <w:rPr>
          <w:rFonts w:ascii="Arial" w:hAnsi="Arial" w:cs="Arial"/>
        </w:rPr>
      </w:pPr>
      <w:proofErr w:type="spellStart"/>
      <w:r w:rsidRPr="00233648">
        <w:rPr>
          <w:rFonts w:ascii="Arial" w:hAnsi="Arial" w:cs="Arial"/>
        </w:rPr>
        <w:t>Biocomposites</w:t>
      </w:r>
      <w:proofErr w:type="spellEnd"/>
    </w:p>
    <w:p w14:paraId="6C3E17F0" w14:textId="77777777" w:rsidR="00233648" w:rsidRPr="00233648" w:rsidRDefault="00233648" w:rsidP="00233648">
      <w:pPr>
        <w:jc w:val="center"/>
        <w:rPr>
          <w:rFonts w:ascii="Arial" w:hAnsi="Arial" w:cs="Arial"/>
        </w:rPr>
      </w:pPr>
      <w:r w:rsidRPr="00233648">
        <w:rPr>
          <w:rFonts w:ascii="Arial" w:hAnsi="Arial" w:cs="Arial"/>
        </w:rPr>
        <w:t>Code Technology</w:t>
      </w:r>
    </w:p>
    <w:p w14:paraId="25293638" w14:textId="77777777" w:rsidR="00233648" w:rsidRPr="00233648" w:rsidRDefault="00233648" w:rsidP="00233648">
      <w:pPr>
        <w:jc w:val="center"/>
        <w:rPr>
          <w:rFonts w:ascii="Arial" w:hAnsi="Arial" w:cs="Arial"/>
        </w:rPr>
      </w:pPr>
      <w:r w:rsidRPr="00233648">
        <w:rPr>
          <w:rFonts w:ascii="Arial" w:hAnsi="Arial" w:cs="Arial"/>
        </w:rPr>
        <w:t>Corin Group</w:t>
      </w:r>
    </w:p>
    <w:p w14:paraId="3911C8B4" w14:textId="77777777" w:rsidR="00233648" w:rsidRPr="00233648" w:rsidRDefault="00233648" w:rsidP="00233648">
      <w:pPr>
        <w:jc w:val="center"/>
        <w:rPr>
          <w:rFonts w:ascii="Arial" w:hAnsi="Arial" w:cs="Arial"/>
        </w:rPr>
      </w:pPr>
      <w:r w:rsidRPr="00233648">
        <w:rPr>
          <w:rFonts w:ascii="Arial" w:hAnsi="Arial" w:cs="Arial"/>
        </w:rPr>
        <w:t>Heron Therapeutics</w:t>
      </w:r>
    </w:p>
    <w:p w14:paraId="7A4D6A5E" w14:textId="29DD6A6D" w:rsidR="00233648" w:rsidRPr="00233648" w:rsidRDefault="00233648" w:rsidP="00233648">
      <w:pPr>
        <w:jc w:val="center"/>
        <w:rPr>
          <w:rFonts w:ascii="Arial" w:hAnsi="Arial" w:cs="Arial"/>
        </w:rPr>
      </w:pPr>
      <w:r w:rsidRPr="00233648">
        <w:rPr>
          <w:rFonts w:ascii="Arial" w:hAnsi="Arial" w:cs="Arial"/>
        </w:rPr>
        <w:t>J&amp;J Medtech</w:t>
      </w:r>
    </w:p>
    <w:p w14:paraId="06F69535" w14:textId="77777777" w:rsidR="00233648" w:rsidRPr="00233648" w:rsidRDefault="00233648" w:rsidP="00233648">
      <w:pPr>
        <w:jc w:val="center"/>
        <w:rPr>
          <w:rFonts w:ascii="Arial" w:hAnsi="Arial" w:cs="Arial"/>
        </w:rPr>
      </w:pPr>
      <w:proofErr w:type="spellStart"/>
      <w:r w:rsidRPr="00233648">
        <w:rPr>
          <w:rFonts w:ascii="Arial" w:hAnsi="Arial" w:cs="Arial"/>
        </w:rPr>
        <w:t>Kinamed</w:t>
      </w:r>
      <w:proofErr w:type="spellEnd"/>
    </w:p>
    <w:p w14:paraId="3CC6CBE0" w14:textId="2E48A2D4" w:rsidR="00233648" w:rsidRPr="00233648" w:rsidRDefault="00233648" w:rsidP="00233648">
      <w:pPr>
        <w:jc w:val="center"/>
        <w:rPr>
          <w:rFonts w:ascii="Arial" w:hAnsi="Arial" w:cs="Arial"/>
        </w:rPr>
      </w:pPr>
      <w:r w:rsidRPr="00233648">
        <w:rPr>
          <w:rFonts w:ascii="Arial" w:hAnsi="Arial" w:cs="Arial"/>
        </w:rPr>
        <w:t>Onkos</w:t>
      </w:r>
    </w:p>
    <w:p w14:paraId="31881E00" w14:textId="77777777" w:rsidR="00233648" w:rsidRPr="00233648" w:rsidRDefault="00233648" w:rsidP="00233648">
      <w:pPr>
        <w:jc w:val="center"/>
        <w:rPr>
          <w:rFonts w:ascii="Arial" w:hAnsi="Arial" w:cs="Arial"/>
        </w:rPr>
      </w:pPr>
      <w:proofErr w:type="spellStart"/>
      <w:r w:rsidRPr="00233648">
        <w:rPr>
          <w:rFonts w:ascii="Arial" w:hAnsi="Arial" w:cs="Arial"/>
        </w:rPr>
        <w:t>Orthoalign</w:t>
      </w:r>
      <w:proofErr w:type="spellEnd"/>
    </w:p>
    <w:p w14:paraId="4DF3C6BB" w14:textId="77777777" w:rsidR="00233648" w:rsidRPr="00233648" w:rsidRDefault="00233648" w:rsidP="00233648">
      <w:pPr>
        <w:jc w:val="center"/>
        <w:rPr>
          <w:rFonts w:ascii="Arial" w:hAnsi="Arial" w:cs="Arial"/>
        </w:rPr>
      </w:pPr>
      <w:proofErr w:type="spellStart"/>
      <w:r w:rsidRPr="00233648">
        <w:rPr>
          <w:rFonts w:ascii="Arial" w:hAnsi="Arial" w:cs="Arial"/>
        </w:rPr>
        <w:t>Ostetic</w:t>
      </w:r>
      <w:proofErr w:type="spellEnd"/>
    </w:p>
    <w:p w14:paraId="1C1BE0E2" w14:textId="77777777" w:rsidR="00233648" w:rsidRPr="00233648" w:rsidRDefault="00233648" w:rsidP="00233648">
      <w:pPr>
        <w:jc w:val="center"/>
        <w:rPr>
          <w:rFonts w:ascii="Arial" w:hAnsi="Arial" w:cs="Arial"/>
        </w:rPr>
      </w:pPr>
      <w:r w:rsidRPr="00233648">
        <w:rPr>
          <w:rFonts w:ascii="Arial" w:hAnsi="Arial" w:cs="Arial"/>
        </w:rPr>
        <w:t>Pacira</w:t>
      </w:r>
    </w:p>
    <w:p w14:paraId="748EF59F" w14:textId="339B6094" w:rsidR="00233648" w:rsidRPr="00233648" w:rsidRDefault="00233648" w:rsidP="00233648">
      <w:pPr>
        <w:jc w:val="center"/>
        <w:rPr>
          <w:rFonts w:ascii="Arial" w:hAnsi="Arial" w:cs="Arial"/>
        </w:rPr>
      </w:pPr>
      <w:r w:rsidRPr="00233648">
        <w:rPr>
          <w:rFonts w:ascii="Arial" w:hAnsi="Arial" w:cs="Arial"/>
        </w:rPr>
        <w:t>Smith &amp; Nephew</w:t>
      </w:r>
    </w:p>
    <w:p w14:paraId="2B71C575" w14:textId="77777777" w:rsidR="00233648" w:rsidRPr="00233648" w:rsidRDefault="00233648" w:rsidP="00233648">
      <w:pPr>
        <w:jc w:val="center"/>
        <w:rPr>
          <w:rFonts w:ascii="Arial" w:hAnsi="Arial" w:cs="Arial"/>
        </w:rPr>
      </w:pPr>
      <w:r w:rsidRPr="00233648">
        <w:rPr>
          <w:rFonts w:ascii="Arial" w:hAnsi="Arial" w:cs="Arial"/>
        </w:rPr>
        <w:t>Stryker</w:t>
      </w:r>
    </w:p>
    <w:p w14:paraId="46B0D42C" w14:textId="77777777" w:rsidR="00233648" w:rsidRPr="00233648" w:rsidRDefault="00233648" w:rsidP="00233648">
      <w:pPr>
        <w:jc w:val="center"/>
        <w:rPr>
          <w:rFonts w:ascii="Arial" w:hAnsi="Arial" w:cs="Arial"/>
        </w:rPr>
      </w:pPr>
      <w:r w:rsidRPr="00233648">
        <w:rPr>
          <w:rFonts w:ascii="Arial" w:hAnsi="Arial" w:cs="Arial"/>
        </w:rPr>
        <w:t>Sylke</w:t>
      </w:r>
    </w:p>
    <w:p w14:paraId="08C87E72" w14:textId="77777777" w:rsidR="00233648" w:rsidRPr="00233648" w:rsidRDefault="00233648" w:rsidP="00233648">
      <w:pPr>
        <w:jc w:val="center"/>
        <w:rPr>
          <w:rFonts w:ascii="Arial" w:hAnsi="Arial" w:cs="Arial"/>
        </w:rPr>
      </w:pPr>
      <w:proofErr w:type="spellStart"/>
      <w:r w:rsidRPr="00233648">
        <w:rPr>
          <w:rFonts w:ascii="Arial" w:hAnsi="Arial" w:cs="Arial"/>
        </w:rPr>
        <w:t>Veritex</w:t>
      </w:r>
      <w:proofErr w:type="spellEnd"/>
    </w:p>
    <w:p w14:paraId="0EA78274" w14:textId="77777777" w:rsidR="00233648" w:rsidRPr="00233648" w:rsidRDefault="00233648" w:rsidP="00233648">
      <w:pPr>
        <w:jc w:val="center"/>
        <w:rPr>
          <w:rFonts w:ascii="Arial" w:hAnsi="Arial" w:cs="Arial"/>
        </w:rPr>
      </w:pPr>
      <w:proofErr w:type="spellStart"/>
      <w:r w:rsidRPr="00233648">
        <w:rPr>
          <w:rFonts w:ascii="Arial" w:hAnsi="Arial" w:cs="Arial"/>
        </w:rPr>
        <w:t>ZimmerBiomet</w:t>
      </w:r>
      <w:proofErr w:type="spellEnd"/>
    </w:p>
    <w:p w14:paraId="19A628C9" w14:textId="77777777" w:rsidR="00AC3A49" w:rsidRDefault="00AC3A49" w:rsidP="00233648">
      <w:pPr>
        <w:jc w:val="center"/>
        <w:rPr>
          <w:rFonts w:ascii="Arial" w:hAnsi="Arial" w:cs="Arial"/>
        </w:rPr>
      </w:pPr>
    </w:p>
    <w:p w14:paraId="7FE53D1E" w14:textId="77777777" w:rsidR="00AC3A49" w:rsidRDefault="00AC3A49" w:rsidP="00233648">
      <w:pPr>
        <w:jc w:val="center"/>
        <w:rPr>
          <w:rFonts w:ascii="Arial" w:hAnsi="Arial" w:cs="Arial"/>
        </w:rPr>
      </w:pPr>
    </w:p>
    <w:p w14:paraId="5B45DB78" w14:textId="77777777" w:rsidR="00233648" w:rsidRDefault="00233648" w:rsidP="005F5D83">
      <w:pPr>
        <w:rPr>
          <w:rFonts w:ascii="Arial" w:hAnsi="Arial" w:cs="Arial"/>
        </w:rPr>
      </w:pPr>
    </w:p>
    <w:p w14:paraId="2D8A6490" w14:textId="77777777" w:rsidR="00233648" w:rsidRDefault="00233648" w:rsidP="005F5D83">
      <w:pPr>
        <w:rPr>
          <w:rFonts w:ascii="Arial" w:hAnsi="Arial" w:cs="Arial"/>
        </w:rPr>
      </w:pPr>
    </w:p>
    <w:p w14:paraId="19D5C154" w14:textId="77777777" w:rsidR="00233648" w:rsidRDefault="00233648" w:rsidP="005F5D83">
      <w:pPr>
        <w:rPr>
          <w:rFonts w:ascii="Arial" w:hAnsi="Arial" w:cs="Arial"/>
        </w:rPr>
      </w:pPr>
    </w:p>
    <w:p w14:paraId="4E4D1021" w14:textId="77777777" w:rsidR="00233648" w:rsidRDefault="00233648" w:rsidP="005F5D83">
      <w:pPr>
        <w:rPr>
          <w:rFonts w:ascii="Arial" w:hAnsi="Arial" w:cs="Arial"/>
        </w:rPr>
      </w:pPr>
    </w:p>
    <w:p w14:paraId="6752C071" w14:textId="77777777" w:rsidR="00233648" w:rsidRDefault="00233648" w:rsidP="005F5D83">
      <w:pPr>
        <w:rPr>
          <w:rFonts w:ascii="Arial" w:hAnsi="Arial" w:cs="Arial"/>
        </w:rPr>
      </w:pPr>
    </w:p>
    <w:p w14:paraId="58B9E0E1" w14:textId="77777777" w:rsidR="00233648" w:rsidRDefault="00233648" w:rsidP="005F5D83">
      <w:pPr>
        <w:rPr>
          <w:rFonts w:ascii="Arial" w:hAnsi="Arial" w:cs="Arial"/>
        </w:rPr>
      </w:pPr>
    </w:p>
    <w:p w14:paraId="68CD8D78" w14:textId="77777777" w:rsidR="00233648" w:rsidRDefault="00233648" w:rsidP="005F5D83">
      <w:pPr>
        <w:rPr>
          <w:rFonts w:ascii="Arial" w:hAnsi="Arial" w:cs="Arial"/>
        </w:rPr>
      </w:pPr>
    </w:p>
    <w:p w14:paraId="4B50D19C" w14:textId="77777777" w:rsidR="00233648" w:rsidRDefault="00233648" w:rsidP="005F5D83">
      <w:pPr>
        <w:rPr>
          <w:rFonts w:ascii="Arial" w:hAnsi="Arial" w:cs="Arial"/>
        </w:rPr>
      </w:pPr>
    </w:p>
    <w:p w14:paraId="1486D42D" w14:textId="77777777" w:rsidR="00233648" w:rsidRDefault="00233648" w:rsidP="005F5D83">
      <w:pPr>
        <w:rPr>
          <w:rFonts w:ascii="Arial" w:hAnsi="Arial" w:cs="Arial"/>
        </w:rPr>
      </w:pPr>
    </w:p>
    <w:p w14:paraId="2BE3C8FA" w14:textId="77777777" w:rsidR="00233648" w:rsidRDefault="00233648" w:rsidP="005F5D83">
      <w:pPr>
        <w:rPr>
          <w:rFonts w:ascii="Arial" w:hAnsi="Arial" w:cs="Arial"/>
        </w:rPr>
      </w:pPr>
    </w:p>
    <w:p w14:paraId="49C51FFC" w14:textId="77777777" w:rsidR="00233648" w:rsidRDefault="00FD7926" w:rsidP="005F5D83">
      <w:pPr>
        <w:rPr>
          <w:rFonts w:ascii="Arial" w:hAnsi="Arial" w:cs="Arial"/>
          <w:b/>
          <w:color w:val="000000"/>
        </w:rPr>
      </w:pPr>
      <w:r>
        <w:rPr>
          <w:rFonts w:ascii="Arial" w:hAnsi="Arial" w:cs="Arial"/>
        </w:rPr>
        <w:br/>
      </w:r>
    </w:p>
    <w:p w14:paraId="14698828" w14:textId="77777777" w:rsidR="00233648" w:rsidRDefault="00233648" w:rsidP="005F5D83">
      <w:pPr>
        <w:rPr>
          <w:rFonts w:ascii="Arial" w:hAnsi="Arial" w:cs="Arial"/>
          <w:b/>
          <w:color w:val="000000"/>
        </w:rPr>
      </w:pPr>
    </w:p>
    <w:p w14:paraId="21EEB4BA" w14:textId="77777777" w:rsidR="00233648" w:rsidRDefault="00233648" w:rsidP="005F5D83">
      <w:pPr>
        <w:rPr>
          <w:rFonts w:ascii="Arial" w:hAnsi="Arial" w:cs="Arial"/>
          <w:b/>
          <w:color w:val="000000"/>
        </w:rPr>
      </w:pPr>
    </w:p>
    <w:p w14:paraId="29ED5908" w14:textId="77777777" w:rsidR="00233648" w:rsidRDefault="00233648" w:rsidP="005F5D83">
      <w:pPr>
        <w:rPr>
          <w:rFonts w:ascii="Arial" w:hAnsi="Arial" w:cs="Arial"/>
          <w:b/>
          <w:color w:val="000000"/>
        </w:rPr>
      </w:pPr>
    </w:p>
    <w:p w14:paraId="120A6ED6" w14:textId="77777777" w:rsidR="00233648" w:rsidRDefault="00233648" w:rsidP="005F5D83">
      <w:pPr>
        <w:rPr>
          <w:rFonts w:ascii="Arial" w:hAnsi="Arial" w:cs="Arial"/>
          <w:b/>
          <w:color w:val="000000"/>
        </w:rPr>
      </w:pPr>
    </w:p>
    <w:p w14:paraId="12A07B1E" w14:textId="77777777" w:rsidR="00233648" w:rsidRDefault="00233648" w:rsidP="005F5D83">
      <w:pPr>
        <w:rPr>
          <w:rFonts w:ascii="Arial" w:hAnsi="Arial" w:cs="Arial"/>
          <w:b/>
          <w:color w:val="000000"/>
        </w:rPr>
      </w:pPr>
    </w:p>
    <w:p w14:paraId="5EA42563" w14:textId="77777777" w:rsidR="00233648" w:rsidRDefault="00233648" w:rsidP="005F5D83">
      <w:pPr>
        <w:rPr>
          <w:rFonts w:ascii="Arial" w:hAnsi="Arial" w:cs="Arial"/>
          <w:b/>
          <w:color w:val="000000"/>
        </w:rPr>
      </w:pPr>
    </w:p>
    <w:p w14:paraId="6CDC7070" w14:textId="504723F5" w:rsidR="00233648" w:rsidRDefault="00233648" w:rsidP="00233648">
      <w:pPr>
        <w:jc w:val="center"/>
        <w:rPr>
          <w:rFonts w:ascii="Arial" w:hAnsi="Arial" w:cs="Arial"/>
          <w:b/>
          <w:color w:val="000000"/>
        </w:rPr>
      </w:pPr>
      <w:r w:rsidRPr="00233648">
        <w:rPr>
          <w:rFonts w:ascii="Arial" w:hAnsi="Arial" w:cs="Arial"/>
          <w:b/>
          <w:color w:val="000000"/>
        </w:rPr>
        <w:lastRenderedPageBreak/>
        <w:drawing>
          <wp:inline distT="0" distB="0" distL="0" distR="0" wp14:anchorId="543B3C01" wp14:editId="7F79CF92">
            <wp:extent cx="3882895" cy="6858000"/>
            <wp:effectExtent l="0" t="0" r="3810" b="0"/>
            <wp:docPr id="4" name="Picture 3" descr="A white text on a white background&#10;&#10;AI-generated content may be incorrect.">
              <a:extLst xmlns:a="http://schemas.openxmlformats.org/drawingml/2006/main">
                <a:ext uri="{FF2B5EF4-FFF2-40B4-BE49-F238E27FC236}">
                  <a16:creationId xmlns:a16="http://schemas.microsoft.com/office/drawing/2014/main" id="{1E3A66C9-EE0A-1993-605C-1F04DF386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white text on a white background&#10;&#10;AI-generated content may be incorrect.">
                      <a:extLst>
                        <a:ext uri="{FF2B5EF4-FFF2-40B4-BE49-F238E27FC236}">
                          <a16:creationId xmlns:a16="http://schemas.microsoft.com/office/drawing/2014/main" id="{1E3A66C9-EE0A-1993-605C-1F04DF38637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2895" cy="6858000"/>
                    </a:xfrm>
                    <a:prstGeom prst="rect">
                      <a:avLst/>
                    </a:prstGeom>
                  </pic:spPr>
                </pic:pic>
              </a:graphicData>
            </a:graphic>
          </wp:inline>
        </w:drawing>
      </w:r>
    </w:p>
    <w:p w14:paraId="276F0045" w14:textId="77777777" w:rsidR="00233648" w:rsidRDefault="00233648" w:rsidP="00233648">
      <w:pPr>
        <w:rPr>
          <w:rFonts w:ascii="Arial" w:hAnsi="Arial" w:cs="Arial"/>
          <w:b/>
          <w:color w:val="000000"/>
        </w:rPr>
      </w:pPr>
    </w:p>
    <w:p w14:paraId="4B87359A" w14:textId="77777777" w:rsidR="00233648" w:rsidRDefault="00233648" w:rsidP="00233648">
      <w:pPr>
        <w:rPr>
          <w:rFonts w:ascii="Arial" w:hAnsi="Arial" w:cs="Arial"/>
          <w:b/>
          <w:color w:val="000000"/>
        </w:rPr>
      </w:pPr>
    </w:p>
    <w:p w14:paraId="769B8798" w14:textId="77777777" w:rsidR="00233648" w:rsidRDefault="00233648" w:rsidP="00233648">
      <w:pPr>
        <w:rPr>
          <w:rFonts w:ascii="Arial" w:hAnsi="Arial" w:cs="Arial"/>
          <w:b/>
          <w:color w:val="000000"/>
        </w:rPr>
      </w:pPr>
    </w:p>
    <w:p w14:paraId="70EFFC41" w14:textId="77777777" w:rsidR="00233648" w:rsidRDefault="00233648" w:rsidP="00233648">
      <w:pPr>
        <w:rPr>
          <w:rFonts w:ascii="Arial" w:hAnsi="Arial" w:cs="Arial"/>
          <w:b/>
          <w:color w:val="000000"/>
        </w:rPr>
      </w:pPr>
    </w:p>
    <w:p w14:paraId="06C74587" w14:textId="77777777" w:rsidR="00233648" w:rsidRDefault="00233648" w:rsidP="00233648">
      <w:pPr>
        <w:rPr>
          <w:rFonts w:ascii="Arial" w:hAnsi="Arial" w:cs="Arial"/>
          <w:b/>
          <w:color w:val="000000"/>
        </w:rPr>
      </w:pPr>
    </w:p>
    <w:p w14:paraId="2AC7E0D6" w14:textId="77777777" w:rsidR="00233648" w:rsidRDefault="00233648" w:rsidP="00233648">
      <w:pPr>
        <w:rPr>
          <w:rFonts w:ascii="Arial" w:hAnsi="Arial" w:cs="Arial"/>
          <w:b/>
          <w:color w:val="000000"/>
        </w:rPr>
      </w:pPr>
    </w:p>
    <w:p w14:paraId="0E665498" w14:textId="41AD3BF4" w:rsidR="00233648" w:rsidRPr="00233648" w:rsidRDefault="00233648" w:rsidP="00233648">
      <w:pPr>
        <w:rPr>
          <w:rFonts w:ascii="Arial" w:hAnsi="Arial" w:cs="Arial"/>
          <w:b/>
          <w:color w:val="000000"/>
        </w:rPr>
      </w:pPr>
      <w:r w:rsidRPr="00233648">
        <w:rPr>
          <w:rFonts w:ascii="Arial" w:hAnsi="Arial" w:cs="Arial"/>
          <w:b/>
          <w:color w:val="000000"/>
        </w:rPr>
        <w:lastRenderedPageBreak/>
        <w:t>Hands-on Workshops with Rotating Sessions: FRIDAY</w:t>
      </w:r>
      <w:r>
        <w:rPr>
          <w:rFonts w:ascii="Arial" w:hAnsi="Arial" w:cs="Arial"/>
          <w:bCs/>
          <w:color w:val="000000"/>
        </w:rPr>
        <w:br/>
      </w:r>
      <w:r w:rsidRPr="00233648">
        <w:rPr>
          <w:rFonts w:ascii="Arial" w:hAnsi="Arial" w:cs="Arial"/>
          <w:bCs/>
          <w:color w:val="000000"/>
        </w:rPr>
        <w:t xml:space="preserve">Workshop 1 – </w:t>
      </w:r>
      <w:proofErr w:type="spellStart"/>
      <w:r w:rsidRPr="00233648">
        <w:rPr>
          <w:rFonts w:ascii="Arial" w:hAnsi="Arial" w:cs="Arial"/>
          <w:bCs/>
          <w:color w:val="000000"/>
        </w:rPr>
        <w:t>SmithNephew</w:t>
      </w:r>
      <w:proofErr w:type="spellEnd"/>
      <w:r w:rsidRPr="00233648">
        <w:rPr>
          <w:rFonts w:ascii="Arial" w:hAnsi="Arial" w:cs="Arial"/>
          <w:bCs/>
          <w:color w:val="000000"/>
        </w:rPr>
        <w:t xml:space="preserve"> (Two Harbors 1 Room)</w:t>
      </w:r>
    </w:p>
    <w:p w14:paraId="06C8097D" w14:textId="77777777" w:rsidR="00233648" w:rsidRPr="00233648" w:rsidRDefault="00233648" w:rsidP="00233648">
      <w:pPr>
        <w:rPr>
          <w:rFonts w:ascii="Arial" w:hAnsi="Arial" w:cs="Arial"/>
          <w:bCs/>
          <w:color w:val="000000"/>
        </w:rPr>
      </w:pPr>
      <w:r w:rsidRPr="00233648">
        <w:rPr>
          <w:rFonts w:ascii="Arial" w:hAnsi="Arial" w:cs="Arial"/>
          <w:bCs/>
          <w:color w:val="000000"/>
        </w:rPr>
        <w:t>12:35-1:00pm Group A</w:t>
      </w:r>
    </w:p>
    <w:p w14:paraId="4320B1B7" w14:textId="77777777" w:rsidR="00233648" w:rsidRPr="00233648" w:rsidRDefault="00233648" w:rsidP="00233648">
      <w:pPr>
        <w:rPr>
          <w:rFonts w:ascii="Arial" w:hAnsi="Arial" w:cs="Arial"/>
          <w:bCs/>
          <w:color w:val="000000"/>
        </w:rPr>
      </w:pPr>
      <w:r w:rsidRPr="00233648">
        <w:rPr>
          <w:rFonts w:ascii="Arial" w:hAnsi="Arial" w:cs="Arial"/>
          <w:bCs/>
          <w:color w:val="000000"/>
        </w:rPr>
        <w:t>1:05-1:30pm Group B</w:t>
      </w:r>
    </w:p>
    <w:p w14:paraId="584E80E3" w14:textId="77777777" w:rsidR="00233648" w:rsidRPr="00233648" w:rsidRDefault="00233648" w:rsidP="00233648">
      <w:pPr>
        <w:rPr>
          <w:rFonts w:ascii="Arial" w:hAnsi="Arial" w:cs="Arial"/>
          <w:bCs/>
          <w:color w:val="000000"/>
        </w:rPr>
      </w:pPr>
      <w:r w:rsidRPr="00233648">
        <w:rPr>
          <w:rFonts w:ascii="Arial" w:hAnsi="Arial" w:cs="Arial"/>
          <w:bCs/>
          <w:color w:val="000000"/>
        </w:rPr>
        <w:t>1:35-2:05pm Group C</w:t>
      </w:r>
    </w:p>
    <w:p w14:paraId="56B36246" w14:textId="0F6264F0" w:rsidR="00233648" w:rsidRPr="00233648" w:rsidRDefault="00233648" w:rsidP="00233648">
      <w:pPr>
        <w:rPr>
          <w:rFonts w:ascii="Arial" w:hAnsi="Arial" w:cs="Arial"/>
          <w:bCs/>
          <w:color w:val="000000"/>
        </w:rPr>
      </w:pPr>
      <w:r>
        <w:rPr>
          <w:rFonts w:ascii="Arial" w:hAnsi="Arial" w:cs="Arial"/>
          <w:bCs/>
          <w:color w:val="000000"/>
        </w:rPr>
        <w:br/>
      </w:r>
      <w:r w:rsidRPr="00233648">
        <w:rPr>
          <w:rFonts w:ascii="Arial" w:hAnsi="Arial" w:cs="Arial"/>
          <w:bCs/>
          <w:color w:val="000000"/>
        </w:rPr>
        <w:t xml:space="preserve">Workshop 2 – </w:t>
      </w:r>
      <w:proofErr w:type="spellStart"/>
      <w:r w:rsidRPr="00233648">
        <w:rPr>
          <w:rFonts w:ascii="Arial" w:hAnsi="Arial" w:cs="Arial"/>
          <w:bCs/>
          <w:color w:val="000000"/>
        </w:rPr>
        <w:t>ZimmerBiomet</w:t>
      </w:r>
      <w:proofErr w:type="spellEnd"/>
      <w:r w:rsidRPr="00233648">
        <w:rPr>
          <w:rFonts w:ascii="Arial" w:hAnsi="Arial" w:cs="Arial"/>
          <w:bCs/>
          <w:color w:val="000000"/>
        </w:rPr>
        <w:t xml:space="preserve"> (Two Harbors 2 Room)</w:t>
      </w:r>
    </w:p>
    <w:p w14:paraId="3ACE0127" w14:textId="77777777" w:rsidR="00233648" w:rsidRPr="00233648" w:rsidRDefault="00233648" w:rsidP="00233648">
      <w:pPr>
        <w:rPr>
          <w:rFonts w:ascii="Arial" w:hAnsi="Arial" w:cs="Arial"/>
          <w:bCs/>
          <w:color w:val="000000"/>
        </w:rPr>
      </w:pPr>
      <w:r w:rsidRPr="00233648">
        <w:rPr>
          <w:rFonts w:ascii="Arial" w:hAnsi="Arial" w:cs="Arial"/>
          <w:bCs/>
          <w:color w:val="000000"/>
        </w:rPr>
        <w:t>12:35-1:00pm Group B</w:t>
      </w:r>
    </w:p>
    <w:p w14:paraId="0C0F1A53" w14:textId="77777777" w:rsidR="00233648" w:rsidRPr="00233648" w:rsidRDefault="00233648" w:rsidP="00233648">
      <w:pPr>
        <w:rPr>
          <w:rFonts w:ascii="Arial" w:hAnsi="Arial" w:cs="Arial"/>
          <w:bCs/>
          <w:color w:val="000000"/>
        </w:rPr>
      </w:pPr>
      <w:r w:rsidRPr="00233648">
        <w:rPr>
          <w:rFonts w:ascii="Arial" w:hAnsi="Arial" w:cs="Arial"/>
          <w:bCs/>
          <w:color w:val="000000"/>
        </w:rPr>
        <w:t>1:05-1:30pm Group C</w:t>
      </w:r>
    </w:p>
    <w:p w14:paraId="3A719DDF" w14:textId="77777777" w:rsidR="00233648" w:rsidRPr="00233648" w:rsidRDefault="00233648" w:rsidP="00233648">
      <w:pPr>
        <w:rPr>
          <w:rFonts w:ascii="Arial" w:hAnsi="Arial" w:cs="Arial"/>
          <w:bCs/>
          <w:color w:val="000000"/>
        </w:rPr>
      </w:pPr>
      <w:r w:rsidRPr="00233648">
        <w:rPr>
          <w:rFonts w:ascii="Arial" w:hAnsi="Arial" w:cs="Arial"/>
          <w:bCs/>
          <w:color w:val="000000"/>
        </w:rPr>
        <w:t>1:35-2:05pm Group A</w:t>
      </w:r>
    </w:p>
    <w:p w14:paraId="33C244EF" w14:textId="4CC70841" w:rsidR="00233648" w:rsidRPr="00233648" w:rsidRDefault="00233648" w:rsidP="00233648">
      <w:pPr>
        <w:rPr>
          <w:rFonts w:ascii="Arial" w:hAnsi="Arial" w:cs="Arial"/>
          <w:bCs/>
          <w:color w:val="000000"/>
        </w:rPr>
      </w:pPr>
      <w:r>
        <w:rPr>
          <w:rFonts w:ascii="Arial" w:hAnsi="Arial" w:cs="Arial"/>
          <w:bCs/>
          <w:color w:val="000000"/>
        </w:rPr>
        <w:br/>
      </w:r>
      <w:r w:rsidRPr="00233648">
        <w:rPr>
          <w:rFonts w:ascii="Arial" w:hAnsi="Arial" w:cs="Arial"/>
          <w:bCs/>
          <w:color w:val="000000"/>
        </w:rPr>
        <w:t>Workshop 3 – J&amp;J Medtech (Blue Room)</w:t>
      </w:r>
    </w:p>
    <w:p w14:paraId="3EDB6542" w14:textId="77777777" w:rsidR="00233648" w:rsidRPr="00233648" w:rsidRDefault="00233648" w:rsidP="00233648">
      <w:pPr>
        <w:rPr>
          <w:rFonts w:ascii="Arial" w:hAnsi="Arial" w:cs="Arial"/>
          <w:bCs/>
          <w:color w:val="000000"/>
        </w:rPr>
      </w:pPr>
      <w:r w:rsidRPr="00233648">
        <w:rPr>
          <w:rFonts w:ascii="Arial" w:hAnsi="Arial" w:cs="Arial"/>
          <w:bCs/>
          <w:color w:val="000000"/>
        </w:rPr>
        <w:t>12:35-1:00pm Group C</w:t>
      </w:r>
    </w:p>
    <w:p w14:paraId="01C8660E" w14:textId="77777777" w:rsidR="00233648" w:rsidRPr="00233648" w:rsidRDefault="00233648" w:rsidP="00233648">
      <w:pPr>
        <w:rPr>
          <w:rFonts w:ascii="Arial" w:hAnsi="Arial" w:cs="Arial"/>
          <w:bCs/>
          <w:color w:val="000000"/>
        </w:rPr>
      </w:pPr>
      <w:r w:rsidRPr="00233648">
        <w:rPr>
          <w:rFonts w:ascii="Arial" w:hAnsi="Arial" w:cs="Arial"/>
          <w:bCs/>
          <w:color w:val="000000"/>
        </w:rPr>
        <w:t>1:05-1:30pm Group A</w:t>
      </w:r>
    </w:p>
    <w:p w14:paraId="7FFFC8BA" w14:textId="77777777" w:rsidR="00233648" w:rsidRPr="00233648" w:rsidRDefault="00233648" w:rsidP="00233648">
      <w:pPr>
        <w:rPr>
          <w:rFonts w:ascii="Arial" w:hAnsi="Arial" w:cs="Arial"/>
          <w:bCs/>
          <w:color w:val="000000"/>
        </w:rPr>
      </w:pPr>
      <w:r w:rsidRPr="00233648">
        <w:rPr>
          <w:rFonts w:ascii="Arial" w:hAnsi="Arial" w:cs="Arial"/>
          <w:bCs/>
          <w:color w:val="000000"/>
        </w:rPr>
        <w:t>1:35-2:05pm Group B</w:t>
      </w:r>
    </w:p>
    <w:p w14:paraId="058CC14E" w14:textId="77777777" w:rsidR="00233648" w:rsidRDefault="00233648" w:rsidP="005F5D83">
      <w:pPr>
        <w:rPr>
          <w:rFonts w:ascii="Arial" w:hAnsi="Arial" w:cs="Arial"/>
          <w:b/>
          <w:color w:val="000000"/>
        </w:rPr>
      </w:pPr>
    </w:p>
    <w:p w14:paraId="570539DF" w14:textId="77777777" w:rsidR="00233648" w:rsidRDefault="00233648" w:rsidP="005F5D83">
      <w:pPr>
        <w:rPr>
          <w:rFonts w:ascii="Arial" w:hAnsi="Arial" w:cs="Arial"/>
          <w:b/>
          <w:color w:val="000000"/>
        </w:rPr>
      </w:pPr>
    </w:p>
    <w:p w14:paraId="3F683BCB" w14:textId="2B6F9ADC" w:rsidR="00233648" w:rsidRPr="00233648" w:rsidRDefault="00233648" w:rsidP="00233648">
      <w:pPr>
        <w:rPr>
          <w:rFonts w:ascii="Arial" w:hAnsi="Arial" w:cs="Arial"/>
          <w:b/>
          <w:color w:val="000000"/>
        </w:rPr>
      </w:pPr>
      <w:r w:rsidRPr="00233648">
        <w:rPr>
          <w:rFonts w:ascii="Arial" w:hAnsi="Arial" w:cs="Arial"/>
          <w:b/>
          <w:color w:val="000000"/>
        </w:rPr>
        <w:t xml:space="preserve">Hands-on Workshops with Rotating Sessions: </w:t>
      </w:r>
      <w:r>
        <w:rPr>
          <w:rFonts w:ascii="Arial" w:hAnsi="Arial" w:cs="Arial"/>
          <w:b/>
          <w:color w:val="000000"/>
        </w:rPr>
        <w:t>SATURDAY</w:t>
      </w:r>
    </w:p>
    <w:p w14:paraId="1CCAB26A" w14:textId="77777777" w:rsidR="00233648" w:rsidRPr="00233648" w:rsidRDefault="00233648" w:rsidP="00233648">
      <w:pPr>
        <w:rPr>
          <w:rFonts w:ascii="Arial" w:hAnsi="Arial" w:cs="Arial"/>
          <w:bCs/>
          <w:color w:val="000000"/>
        </w:rPr>
      </w:pPr>
      <w:r w:rsidRPr="00233648">
        <w:rPr>
          <w:rFonts w:ascii="Arial" w:hAnsi="Arial" w:cs="Arial"/>
          <w:bCs/>
          <w:color w:val="000000"/>
        </w:rPr>
        <w:t xml:space="preserve">Workshop 1 – </w:t>
      </w:r>
      <w:proofErr w:type="spellStart"/>
      <w:r w:rsidRPr="00233648">
        <w:rPr>
          <w:rFonts w:ascii="Arial" w:hAnsi="Arial" w:cs="Arial"/>
          <w:bCs/>
          <w:color w:val="000000"/>
        </w:rPr>
        <w:t>SmithNephew</w:t>
      </w:r>
      <w:proofErr w:type="spellEnd"/>
      <w:r w:rsidRPr="00233648">
        <w:rPr>
          <w:rFonts w:ascii="Arial" w:hAnsi="Arial" w:cs="Arial"/>
          <w:bCs/>
          <w:color w:val="000000"/>
        </w:rPr>
        <w:t xml:space="preserve"> (Two Harbors 1 Room)</w:t>
      </w:r>
    </w:p>
    <w:p w14:paraId="272B53EB" w14:textId="77777777" w:rsidR="00233648" w:rsidRPr="00233648" w:rsidRDefault="00233648" w:rsidP="00233648">
      <w:pPr>
        <w:rPr>
          <w:rFonts w:ascii="Arial" w:hAnsi="Arial" w:cs="Arial"/>
          <w:bCs/>
          <w:color w:val="000000"/>
        </w:rPr>
      </w:pPr>
      <w:r w:rsidRPr="00233648">
        <w:rPr>
          <w:rFonts w:ascii="Arial" w:hAnsi="Arial" w:cs="Arial"/>
          <w:bCs/>
          <w:color w:val="000000"/>
        </w:rPr>
        <w:t>10:00-10:25am Group A</w:t>
      </w:r>
    </w:p>
    <w:p w14:paraId="443F15D1" w14:textId="77777777" w:rsidR="00233648" w:rsidRPr="00233648" w:rsidRDefault="00233648" w:rsidP="00233648">
      <w:pPr>
        <w:rPr>
          <w:rFonts w:ascii="Arial" w:hAnsi="Arial" w:cs="Arial"/>
          <w:bCs/>
          <w:color w:val="000000"/>
        </w:rPr>
      </w:pPr>
      <w:r w:rsidRPr="00233648">
        <w:rPr>
          <w:rFonts w:ascii="Arial" w:hAnsi="Arial" w:cs="Arial"/>
          <w:bCs/>
          <w:color w:val="000000"/>
        </w:rPr>
        <w:t>10:30-10:55am Group B</w:t>
      </w:r>
    </w:p>
    <w:p w14:paraId="4334DCA6" w14:textId="77777777" w:rsidR="00233648" w:rsidRPr="00233648" w:rsidRDefault="00233648" w:rsidP="00233648">
      <w:pPr>
        <w:rPr>
          <w:rFonts w:ascii="Arial" w:hAnsi="Arial" w:cs="Arial"/>
          <w:bCs/>
          <w:color w:val="000000"/>
        </w:rPr>
      </w:pPr>
      <w:r w:rsidRPr="00233648">
        <w:rPr>
          <w:rFonts w:ascii="Arial" w:hAnsi="Arial" w:cs="Arial"/>
          <w:bCs/>
          <w:color w:val="000000"/>
        </w:rPr>
        <w:t>11:00am-11:25am Group C</w:t>
      </w:r>
    </w:p>
    <w:p w14:paraId="5E01B175" w14:textId="35AB5755" w:rsidR="00233648" w:rsidRPr="00233648" w:rsidRDefault="00233648" w:rsidP="00233648">
      <w:pPr>
        <w:rPr>
          <w:rFonts w:ascii="Arial" w:hAnsi="Arial" w:cs="Arial"/>
          <w:bCs/>
          <w:color w:val="000000"/>
        </w:rPr>
      </w:pPr>
      <w:r>
        <w:rPr>
          <w:rFonts w:ascii="Arial" w:hAnsi="Arial" w:cs="Arial"/>
          <w:bCs/>
          <w:color w:val="000000"/>
        </w:rPr>
        <w:br/>
      </w:r>
      <w:r w:rsidRPr="00233648">
        <w:rPr>
          <w:rFonts w:ascii="Arial" w:hAnsi="Arial" w:cs="Arial"/>
          <w:bCs/>
          <w:color w:val="000000"/>
        </w:rPr>
        <w:t xml:space="preserve">Workshop 2 – </w:t>
      </w:r>
      <w:proofErr w:type="spellStart"/>
      <w:r w:rsidRPr="00233648">
        <w:rPr>
          <w:rFonts w:ascii="Arial" w:hAnsi="Arial" w:cs="Arial"/>
          <w:bCs/>
          <w:color w:val="000000"/>
        </w:rPr>
        <w:t>ZimmerBiomet</w:t>
      </w:r>
      <w:proofErr w:type="spellEnd"/>
      <w:r w:rsidRPr="00233648">
        <w:rPr>
          <w:rFonts w:ascii="Arial" w:hAnsi="Arial" w:cs="Arial"/>
          <w:bCs/>
          <w:color w:val="000000"/>
        </w:rPr>
        <w:t xml:space="preserve"> (Two Harbors 2 Room)</w:t>
      </w:r>
    </w:p>
    <w:p w14:paraId="0201B797" w14:textId="77777777" w:rsidR="00233648" w:rsidRPr="00233648" w:rsidRDefault="00233648" w:rsidP="00233648">
      <w:pPr>
        <w:rPr>
          <w:rFonts w:ascii="Arial" w:hAnsi="Arial" w:cs="Arial"/>
          <w:bCs/>
          <w:color w:val="000000"/>
        </w:rPr>
      </w:pPr>
      <w:r w:rsidRPr="00233648">
        <w:rPr>
          <w:rFonts w:ascii="Arial" w:hAnsi="Arial" w:cs="Arial"/>
          <w:bCs/>
          <w:color w:val="000000"/>
        </w:rPr>
        <w:t>10:00-10:25am Group B</w:t>
      </w:r>
    </w:p>
    <w:p w14:paraId="16ECC66B" w14:textId="77777777" w:rsidR="00233648" w:rsidRPr="00233648" w:rsidRDefault="00233648" w:rsidP="00233648">
      <w:pPr>
        <w:rPr>
          <w:rFonts w:ascii="Arial" w:hAnsi="Arial" w:cs="Arial"/>
          <w:bCs/>
          <w:color w:val="000000"/>
        </w:rPr>
      </w:pPr>
      <w:r w:rsidRPr="00233648">
        <w:rPr>
          <w:rFonts w:ascii="Arial" w:hAnsi="Arial" w:cs="Arial"/>
          <w:bCs/>
          <w:color w:val="000000"/>
        </w:rPr>
        <w:t>10:30-10:55am Group C</w:t>
      </w:r>
    </w:p>
    <w:p w14:paraId="1484B0F2" w14:textId="77777777" w:rsidR="00233648" w:rsidRPr="00233648" w:rsidRDefault="00233648" w:rsidP="00233648">
      <w:pPr>
        <w:rPr>
          <w:rFonts w:ascii="Arial" w:hAnsi="Arial" w:cs="Arial"/>
          <w:bCs/>
          <w:color w:val="000000"/>
        </w:rPr>
      </w:pPr>
      <w:r w:rsidRPr="00233648">
        <w:rPr>
          <w:rFonts w:ascii="Arial" w:hAnsi="Arial" w:cs="Arial"/>
          <w:bCs/>
          <w:color w:val="000000"/>
        </w:rPr>
        <w:t>11:00am-11:25am Group A</w:t>
      </w:r>
    </w:p>
    <w:p w14:paraId="4184F5A0" w14:textId="094220F0" w:rsidR="00233648" w:rsidRPr="00233648" w:rsidRDefault="00233648" w:rsidP="00233648">
      <w:pPr>
        <w:rPr>
          <w:rFonts w:ascii="Arial" w:hAnsi="Arial" w:cs="Arial"/>
          <w:bCs/>
          <w:color w:val="000000"/>
        </w:rPr>
      </w:pPr>
      <w:r>
        <w:rPr>
          <w:rFonts w:ascii="Arial" w:hAnsi="Arial" w:cs="Arial"/>
          <w:bCs/>
          <w:color w:val="000000"/>
        </w:rPr>
        <w:br/>
      </w:r>
      <w:r w:rsidRPr="00233648">
        <w:rPr>
          <w:rFonts w:ascii="Arial" w:hAnsi="Arial" w:cs="Arial"/>
          <w:bCs/>
          <w:color w:val="000000"/>
        </w:rPr>
        <w:t>Workshop 3 – J&amp;J Medtech (Blue Room)</w:t>
      </w:r>
    </w:p>
    <w:p w14:paraId="24CFE06E" w14:textId="77777777" w:rsidR="00233648" w:rsidRPr="00233648" w:rsidRDefault="00233648" w:rsidP="00233648">
      <w:pPr>
        <w:rPr>
          <w:rFonts w:ascii="Arial" w:hAnsi="Arial" w:cs="Arial"/>
          <w:bCs/>
          <w:color w:val="000000"/>
        </w:rPr>
      </w:pPr>
      <w:r w:rsidRPr="00233648">
        <w:rPr>
          <w:rFonts w:ascii="Arial" w:hAnsi="Arial" w:cs="Arial"/>
          <w:bCs/>
          <w:color w:val="000000"/>
        </w:rPr>
        <w:t>10:00-10:25am Group C</w:t>
      </w:r>
    </w:p>
    <w:p w14:paraId="55E1A59D" w14:textId="77777777" w:rsidR="00233648" w:rsidRPr="00233648" w:rsidRDefault="00233648" w:rsidP="00233648">
      <w:pPr>
        <w:rPr>
          <w:rFonts w:ascii="Arial" w:hAnsi="Arial" w:cs="Arial"/>
          <w:bCs/>
          <w:color w:val="000000"/>
        </w:rPr>
      </w:pPr>
      <w:r w:rsidRPr="00233648">
        <w:rPr>
          <w:rFonts w:ascii="Arial" w:hAnsi="Arial" w:cs="Arial"/>
          <w:bCs/>
          <w:color w:val="000000"/>
        </w:rPr>
        <w:t>10:30-10:55am Group A</w:t>
      </w:r>
    </w:p>
    <w:p w14:paraId="7E20F45A" w14:textId="4C9B6714" w:rsidR="00233648" w:rsidRPr="00233648" w:rsidRDefault="00233648" w:rsidP="00233648">
      <w:pPr>
        <w:rPr>
          <w:rFonts w:ascii="Arial" w:hAnsi="Arial" w:cs="Arial"/>
          <w:bCs/>
          <w:color w:val="000000"/>
        </w:rPr>
      </w:pPr>
      <w:r w:rsidRPr="00233648">
        <w:rPr>
          <w:rFonts w:ascii="Arial" w:hAnsi="Arial" w:cs="Arial"/>
          <w:bCs/>
          <w:color w:val="000000"/>
        </w:rPr>
        <w:t>11:00am-11:25am Group B</w:t>
      </w:r>
    </w:p>
    <w:p w14:paraId="49EC4CB8" w14:textId="77777777" w:rsidR="00233648" w:rsidRDefault="00233648" w:rsidP="005F5D83">
      <w:pPr>
        <w:rPr>
          <w:rFonts w:ascii="Arial" w:hAnsi="Arial" w:cs="Arial"/>
          <w:b/>
          <w:color w:val="000000"/>
        </w:rPr>
      </w:pPr>
    </w:p>
    <w:p w14:paraId="2ADE1A9F" w14:textId="77777777" w:rsidR="00233648" w:rsidRDefault="00233648" w:rsidP="005F5D83">
      <w:pPr>
        <w:rPr>
          <w:rFonts w:ascii="Arial" w:hAnsi="Arial" w:cs="Arial"/>
          <w:b/>
          <w:color w:val="000000"/>
        </w:rPr>
      </w:pPr>
    </w:p>
    <w:p w14:paraId="6B9D4375" w14:textId="77777777" w:rsidR="00233648" w:rsidRDefault="00233648" w:rsidP="005F5D83">
      <w:pPr>
        <w:rPr>
          <w:rFonts w:ascii="Arial" w:hAnsi="Arial" w:cs="Arial"/>
          <w:b/>
          <w:color w:val="000000"/>
        </w:rPr>
      </w:pPr>
    </w:p>
    <w:p w14:paraId="12999D81" w14:textId="77777777" w:rsidR="00233648" w:rsidRDefault="00233648" w:rsidP="005F5D83">
      <w:pPr>
        <w:rPr>
          <w:rFonts w:ascii="Arial" w:hAnsi="Arial" w:cs="Arial"/>
          <w:b/>
          <w:color w:val="000000"/>
        </w:rPr>
      </w:pPr>
    </w:p>
    <w:p w14:paraId="5C1637ED" w14:textId="77777777" w:rsidR="00233648" w:rsidRDefault="00233648" w:rsidP="005F5D83">
      <w:pPr>
        <w:rPr>
          <w:rFonts w:ascii="Arial" w:hAnsi="Arial" w:cs="Arial"/>
          <w:b/>
          <w:color w:val="000000"/>
        </w:rPr>
      </w:pPr>
    </w:p>
    <w:p w14:paraId="6688A1C3" w14:textId="77777777" w:rsidR="00233648" w:rsidRDefault="00233648" w:rsidP="005F5D83">
      <w:pPr>
        <w:rPr>
          <w:rFonts w:ascii="Arial" w:hAnsi="Arial" w:cs="Arial"/>
          <w:b/>
          <w:color w:val="000000"/>
        </w:rPr>
      </w:pPr>
    </w:p>
    <w:p w14:paraId="3B8046DE" w14:textId="77777777" w:rsidR="00233648" w:rsidRDefault="00233648" w:rsidP="005F5D83">
      <w:pPr>
        <w:rPr>
          <w:rFonts w:ascii="Arial" w:hAnsi="Arial" w:cs="Arial"/>
          <w:b/>
          <w:color w:val="000000"/>
        </w:rPr>
      </w:pPr>
    </w:p>
    <w:p w14:paraId="7A4EB6D8" w14:textId="77777777" w:rsidR="00233648" w:rsidRDefault="00233648" w:rsidP="005F5D83">
      <w:pPr>
        <w:rPr>
          <w:rFonts w:ascii="Arial" w:hAnsi="Arial" w:cs="Arial"/>
          <w:b/>
          <w:color w:val="000000"/>
        </w:rPr>
      </w:pPr>
    </w:p>
    <w:p w14:paraId="23D7CEC9" w14:textId="77777777" w:rsidR="00233648" w:rsidRDefault="00233648" w:rsidP="005F5D83">
      <w:pPr>
        <w:rPr>
          <w:rFonts w:ascii="Arial" w:hAnsi="Arial" w:cs="Arial"/>
          <w:b/>
          <w:color w:val="000000"/>
        </w:rPr>
      </w:pPr>
    </w:p>
    <w:p w14:paraId="7EAE7E50" w14:textId="77777777" w:rsidR="00233648" w:rsidRDefault="00233648" w:rsidP="005F5D83">
      <w:pPr>
        <w:rPr>
          <w:rFonts w:ascii="Arial" w:hAnsi="Arial" w:cs="Arial"/>
          <w:b/>
          <w:color w:val="000000"/>
        </w:rPr>
      </w:pPr>
    </w:p>
    <w:p w14:paraId="285E589B" w14:textId="77777777" w:rsidR="00233648" w:rsidRDefault="00233648" w:rsidP="005F5D83">
      <w:pPr>
        <w:rPr>
          <w:rFonts w:ascii="Arial" w:hAnsi="Arial" w:cs="Arial"/>
          <w:b/>
          <w:color w:val="000000"/>
        </w:rPr>
      </w:pPr>
    </w:p>
    <w:p w14:paraId="51C0F008" w14:textId="77777777" w:rsidR="00233648" w:rsidRDefault="00233648" w:rsidP="005F5D83">
      <w:pPr>
        <w:rPr>
          <w:rFonts w:ascii="Arial" w:hAnsi="Arial" w:cs="Arial"/>
          <w:b/>
          <w:color w:val="000000"/>
        </w:rPr>
      </w:pPr>
    </w:p>
    <w:p w14:paraId="35370E64" w14:textId="77777777" w:rsidR="00233648" w:rsidRDefault="00233648" w:rsidP="005F5D83">
      <w:pPr>
        <w:rPr>
          <w:rFonts w:ascii="Arial" w:hAnsi="Arial" w:cs="Arial"/>
          <w:b/>
          <w:color w:val="000000"/>
        </w:rPr>
      </w:pPr>
    </w:p>
    <w:p w14:paraId="71F7A828" w14:textId="6A975C77" w:rsidR="00233648" w:rsidRDefault="00233648" w:rsidP="005F5D83">
      <w:pPr>
        <w:rPr>
          <w:rFonts w:ascii="Arial" w:hAnsi="Arial" w:cs="Arial"/>
          <w:b/>
          <w:color w:val="000000"/>
        </w:rPr>
      </w:pPr>
    </w:p>
    <w:p w14:paraId="1AA9C868" w14:textId="41DCD9A2" w:rsidR="00233648" w:rsidRDefault="00233648" w:rsidP="00233648">
      <w:pPr>
        <w:jc w:val="center"/>
        <w:rPr>
          <w:rFonts w:ascii="Arial" w:hAnsi="Arial" w:cs="Arial"/>
          <w:b/>
          <w:color w:val="000000"/>
        </w:rPr>
      </w:pPr>
      <w:r w:rsidRPr="00233648">
        <w:rPr>
          <w:rFonts w:ascii="Arial" w:hAnsi="Arial" w:cs="Arial"/>
          <w:b/>
          <w:color w:val="000000"/>
        </w:rPr>
        <w:lastRenderedPageBreak/>
        <w:drawing>
          <wp:inline distT="0" distB="0" distL="0" distR="0" wp14:anchorId="5095F132" wp14:editId="2352E0BC">
            <wp:extent cx="3905780" cy="6858000"/>
            <wp:effectExtent l="0" t="0" r="0" b="0"/>
            <wp:docPr id="490268907" name="Picture 3" descr="A screenshot of a phone&#10;&#10;AI-generated content may be incorrect.">
              <a:extLst xmlns:a="http://schemas.openxmlformats.org/drawingml/2006/main">
                <a:ext uri="{FF2B5EF4-FFF2-40B4-BE49-F238E27FC236}">
                  <a16:creationId xmlns:a16="http://schemas.microsoft.com/office/drawing/2014/main" id="{59F4AEA5-2869-2C8B-DA2D-7AE8CDD7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phone&#10;&#10;AI-generated content may be incorrect.">
                      <a:extLst>
                        <a:ext uri="{FF2B5EF4-FFF2-40B4-BE49-F238E27FC236}">
                          <a16:creationId xmlns:a16="http://schemas.microsoft.com/office/drawing/2014/main" id="{59F4AEA5-2869-2C8B-DA2D-7AE8CDD73A5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05780" cy="6858000"/>
                    </a:xfrm>
                    <a:prstGeom prst="rect">
                      <a:avLst/>
                    </a:prstGeom>
                  </pic:spPr>
                </pic:pic>
              </a:graphicData>
            </a:graphic>
          </wp:inline>
        </w:drawing>
      </w:r>
    </w:p>
    <w:p w14:paraId="0681946A" w14:textId="77777777" w:rsidR="00233648" w:rsidRDefault="00233648" w:rsidP="005F5D83">
      <w:pPr>
        <w:rPr>
          <w:rFonts w:ascii="Arial" w:hAnsi="Arial" w:cs="Arial"/>
          <w:b/>
          <w:color w:val="000000"/>
        </w:rPr>
      </w:pPr>
    </w:p>
    <w:p w14:paraId="791975F1" w14:textId="77777777" w:rsidR="00233648" w:rsidRDefault="00233648" w:rsidP="005F5D83">
      <w:pPr>
        <w:rPr>
          <w:rFonts w:ascii="Arial" w:hAnsi="Arial" w:cs="Arial"/>
          <w:b/>
          <w:color w:val="000000"/>
        </w:rPr>
      </w:pPr>
    </w:p>
    <w:p w14:paraId="72149F34" w14:textId="77777777" w:rsidR="00233648" w:rsidRDefault="00233648" w:rsidP="005F5D83">
      <w:pPr>
        <w:rPr>
          <w:rFonts w:ascii="Arial" w:hAnsi="Arial" w:cs="Arial"/>
          <w:b/>
          <w:color w:val="000000"/>
        </w:rPr>
      </w:pPr>
    </w:p>
    <w:p w14:paraId="7051CEB5" w14:textId="77777777" w:rsidR="00233648" w:rsidRDefault="00233648" w:rsidP="005F5D83">
      <w:pPr>
        <w:rPr>
          <w:rFonts w:ascii="Arial" w:hAnsi="Arial" w:cs="Arial"/>
          <w:b/>
          <w:color w:val="000000"/>
        </w:rPr>
      </w:pPr>
    </w:p>
    <w:p w14:paraId="32F7BD9D" w14:textId="77777777" w:rsidR="00233648" w:rsidRDefault="00233648" w:rsidP="005F5D83">
      <w:pPr>
        <w:rPr>
          <w:rFonts w:ascii="Arial" w:hAnsi="Arial" w:cs="Arial"/>
          <w:b/>
          <w:color w:val="000000"/>
        </w:rPr>
      </w:pPr>
    </w:p>
    <w:p w14:paraId="4A785625" w14:textId="77777777" w:rsidR="00233648" w:rsidRDefault="00233648" w:rsidP="005F5D83">
      <w:pPr>
        <w:rPr>
          <w:rFonts w:ascii="Arial" w:hAnsi="Arial" w:cs="Arial"/>
          <w:b/>
          <w:color w:val="000000"/>
        </w:rPr>
      </w:pPr>
    </w:p>
    <w:p w14:paraId="240046E0" w14:textId="77777777" w:rsidR="00233648" w:rsidRDefault="00233648" w:rsidP="005F5D83">
      <w:pPr>
        <w:rPr>
          <w:rFonts w:ascii="Arial" w:hAnsi="Arial" w:cs="Arial"/>
          <w:b/>
          <w:color w:val="000000"/>
        </w:rPr>
      </w:pPr>
    </w:p>
    <w:p w14:paraId="435F8B28" w14:textId="03E082C4" w:rsidR="005F5D83" w:rsidRPr="00417D4B" w:rsidRDefault="005F5D83" w:rsidP="005F5D83">
      <w:pPr>
        <w:rPr>
          <w:rFonts w:ascii="Arial" w:hAnsi="Arial" w:cs="Arial"/>
          <w:b/>
        </w:rPr>
      </w:pPr>
      <w:r w:rsidRPr="00417D4B">
        <w:rPr>
          <w:rFonts w:ascii="Arial" w:hAnsi="Arial" w:cs="Arial"/>
          <w:b/>
          <w:color w:val="000000"/>
        </w:rPr>
        <w:lastRenderedPageBreak/>
        <w:t>F</w:t>
      </w:r>
      <w:r w:rsidRPr="00417D4B">
        <w:rPr>
          <w:rFonts w:ascii="Arial" w:hAnsi="Arial" w:cs="Arial"/>
          <w:b/>
        </w:rPr>
        <w:t xml:space="preserve">ederal and State Law </w:t>
      </w:r>
    </w:p>
    <w:p w14:paraId="436A60F6" w14:textId="77777777" w:rsidR="005F5D83" w:rsidRPr="00417D4B" w:rsidRDefault="005F5D83" w:rsidP="005F5D83">
      <w:pPr>
        <w:rPr>
          <w:rFonts w:ascii="Arial" w:hAnsi="Arial" w:cs="Arial"/>
        </w:rPr>
      </w:pPr>
      <w:r w:rsidRPr="00417D4B">
        <w:rPr>
          <w:rFonts w:ascii="Arial" w:hAnsi="Arial" w:cs="Arial"/>
          <w:b/>
        </w:rPr>
        <w:t>Regarding Linguistic Access and Services for Limited English Proficient Persons</w:t>
      </w:r>
    </w:p>
    <w:p w14:paraId="631698A1" w14:textId="77777777" w:rsidR="005F5D83" w:rsidRPr="00417D4B" w:rsidRDefault="005F5D83" w:rsidP="005F5D83">
      <w:pPr>
        <w:rPr>
          <w:rFonts w:ascii="Arial" w:hAnsi="Arial" w:cs="Arial"/>
        </w:rPr>
      </w:pPr>
    </w:p>
    <w:p w14:paraId="74EA3B77" w14:textId="77777777" w:rsidR="005F5D83" w:rsidRPr="00417D4B" w:rsidRDefault="005F5D83" w:rsidP="005F5D83">
      <w:pPr>
        <w:numPr>
          <w:ilvl w:val="0"/>
          <w:numId w:val="1"/>
        </w:numPr>
        <w:rPr>
          <w:rFonts w:ascii="Arial" w:hAnsi="Arial" w:cs="Arial"/>
          <w:b/>
        </w:rPr>
      </w:pPr>
      <w:r w:rsidRPr="00417D4B">
        <w:rPr>
          <w:rFonts w:ascii="Arial" w:hAnsi="Arial" w:cs="Arial"/>
          <w:b/>
        </w:rPr>
        <w:t>Purpose.</w:t>
      </w:r>
    </w:p>
    <w:p w14:paraId="58F84269" w14:textId="77777777" w:rsidR="005F5D83" w:rsidRPr="00417D4B" w:rsidRDefault="005F5D83" w:rsidP="005F5D83">
      <w:pPr>
        <w:rPr>
          <w:rFonts w:ascii="Arial" w:hAnsi="Arial" w:cs="Arial"/>
        </w:rPr>
      </w:pPr>
      <w:r w:rsidRPr="00417D4B">
        <w:rPr>
          <w:rFonts w:ascii="Arial" w:hAnsi="Arial" w:cs="Arial"/>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w:t>
      </w:r>
      <w:r w:rsidRPr="00417D4B" w:rsidDel="006D3D09">
        <w:rPr>
          <w:rFonts w:ascii="Arial" w:hAnsi="Arial" w:cs="Arial"/>
        </w:rPr>
        <w:t>O</w:t>
      </w:r>
      <w:r w:rsidRPr="00417D4B">
        <w:rPr>
          <w:rFonts w:ascii="Arial" w:hAnsi="Arial" w:cs="Arial"/>
        </w:rPr>
        <w:t xml:space="preserve">ther federal and state laws not reviewed below also may govern the </w:t>
      </w:r>
      <w:proofErr w:type="gramStart"/>
      <w:r w:rsidRPr="00417D4B">
        <w:rPr>
          <w:rFonts w:ascii="Arial" w:hAnsi="Arial" w:cs="Arial"/>
        </w:rPr>
        <w:t>manner in which</w:t>
      </w:r>
      <w:proofErr w:type="gramEnd"/>
      <w:r w:rsidRPr="00417D4B">
        <w:rPr>
          <w:rFonts w:ascii="Arial" w:hAnsi="Arial" w:cs="Arial"/>
        </w:rPr>
        <w:t xml:space="preserve"> physicians and healthcare providers render services for disabled, hearing impaired or other protected categories</w:t>
      </w:r>
    </w:p>
    <w:p w14:paraId="47188B7D" w14:textId="77777777" w:rsidR="005F5D83" w:rsidRPr="00417D4B" w:rsidRDefault="005F5D83" w:rsidP="005F5D83">
      <w:pPr>
        <w:ind w:left="360"/>
        <w:rPr>
          <w:rFonts w:ascii="Arial" w:hAnsi="Arial" w:cs="Arial"/>
        </w:rPr>
      </w:pPr>
    </w:p>
    <w:p w14:paraId="13AC0FFB" w14:textId="77777777" w:rsidR="005F5D83" w:rsidRPr="00417D4B" w:rsidRDefault="005F5D83" w:rsidP="005F5D83">
      <w:pPr>
        <w:numPr>
          <w:ilvl w:val="0"/>
          <w:numId w:val="1"/>
        </w:numPr>
        <w:rPr>
          <w:rFonts w:ascii="Arial" w:hAnsi="Arial" w:cs="Arial"/>
          <w:b/>
        </w:rPr>
      </w:pPr>
      <w:r w:rsidRPr="00417D4B">
        <w:rPr>
          <w:rFonts w:ascii="Arial" w:hAnsi="Arial" w:cs="Arial"/>
          <w:b/>
        </w:rPr>
        <w:t xml:space="preserve">Federal Law – Federal Civil Rights Act of 1964, Executive Order 13166, August 11, 2000, and Department of Health and Human Services (“HHS”) Regulations and LEP Guidance. </w:t>
      </w:r>
    </w:p>
    <w:p w14:paraId="4AEDD44B" w14:textId="77777777" w:rsidR="005F5D83" w:rsidRPr="00417D4B" w:rsidRDefault="005F5D83" w:rsidP="005F5D83">
      <w:pPr>
        <w:rPr>
          <w:rFonts w:ascii="Arial" w:hAnsi="Arial" w:cs="Arial"/>
        </w:rPr>
      </w:pPr>
      <w:r w:rsidRPr="00417D4B">
        <w:rPr>
          <w:rFonts w:ascii="Arial" w:hAnsi="Arial" w:cs="Arial"/>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national origin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20F61F5C" w14:textId="77777777" w:rsidR="005F5D83" w:rsidRPr="00417D4B" w:rsidRDefault="005F5D83" w:rsidP="005F5D83">
      <w:pPr>
        <w:rPr>
          <w:rFonts w:ascii="Arial" w:hAnsi="Arial" w:cs="Arial"/>
        </w:rPr>
      </w:pPr>
    </w:p>
    <w:p w14:paraId="1D1DC54B" w14:textId="77777777" w:rsidR="005F5D83" w:rsidRPr="00417D4B" w:rsidRDefault="005F5D83" w:rsidP="005F5D83">
      <w:pPr>
        <w:rPr>
          <w:rFonts w:ascii="Arial" w:hAnsi="Arial" w:cs="Arial"/>
        </w:rPr>
      </w:pPr>
      <w:r w:rsidRPr="00417D4B">
        <w:rPr>
          <w:rFonts w:ascii="Arial" w:hAnsi="Arial" w:cs="Arial"/>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hyperlink r:id="rId15" w:history="1">
        <w:r w:rsidRPr="00417D4B">
          <w:rPr>
            <w:rStyle w:val="Hyperlink"/>
            <w:rFonts w:ascii="Arial" w:hAnsi="Arial" w:cs="Arial"/>
            <w:sz w:val="20"/>
          </w:rPr>
          <w:t>http://www.hhs.gov/ocr/lep/</w:t>
        </w:r>
      </w:hyperlink>
      <w:r w:rsidRPr="00417D4B">
        <w:rPr>
          <w:rFonts w:ascii="Arial" w:hAnsi="Arial" w:cs="Arial"/>
        </w:rPr>
        <w:t xml:space="preserve"> .</w:t>
      </w:r>
    </w:p>
    <w:p w14:paraId="1A26A2EB" w14:textId="77777777" w:rsidR="005F5D83" w:rsidRPr="00417D4B" w:rsidRDefault="005F5D83" w:rsidP="005F5D83">
      <w:pPr>
        <w:rPr>
          <w:rFonts w:ascii="Arial" w:hAnsi="Arial" w:cs="Arial"/>
        </w:rPr>
      </w:pPr>
    </w:p>
    <w:p w14:paraId="5744CE96" w14:textId="77777777" w:rsidR="005F5D83" w:rsidRPr="00417D4B" w:rsidRDefault="005F5D83" w:rsidP="005F5D83">
      <w:pPr>
        <w:rPr>
          <w:rFonts w:ascii="Arial" w:hAnsi="Arial" w:cs="Arial"/>
        </w:rPr>
      </w:pPr>
      <w:r w:rsidRPr="00417D4B">
        <w:rPr>
          <w:rFonts w:ascii="Arial" w:hAnsi="Arial" w:cs="Arial"/>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05B639B2" w14:textId="77777777" w:rsidR="005F5D83" w:rsidRPr="00417D4B" w:rsidRDefault="005F5D83" w:rsidP="005F5D83">
      <w:pPr>
        <w:rPr>
          <w:rFonts w:ascii="Arial" w:hAnsi="Arial" w:cs="Arial"/>
        </w:rPr>
      </w:pPr>
    </w:p>
    <w:p w14:paraId="3AD0160A" w14:textId="77777777" w:rsidR="005F5D83" w:rsidRPr="00417D4B" w:rsidRDefault="005F5D83" w:rsidP="005F5D83">
      <w:pPr>
        <w:rPr>
          <w:rFonts w:ascii="Arial" w:hAnsi="Arial" w:cs="Arial"/>
        </w:rPr>
      </w:pPr>
      <w:r w:rsidRPr="00417D4B">
        <w:rPr>
          <w:rFonts w:ascii="Arial" w:hAnsi="Arial" w:cs="Arial"/>
        </w:rPr>
        <w:t>Based on the Recipient’s analysis, the Recipient should then design an LEP plan based on five recommended steps, including</w:t>
      </w:r>
      <w:proofErr w:type="gramStart"/>
      <w:r w:rsidRPr="00417D4B">
        <w:rPr>
          <w:rFonts w:ascii="Arial" w:hAnsi="Arial" w:cs="Arial"/>
        </w:rPr>
        <w:t>:  (</w:t>
      </w:r>
      <w:proofErr w:type="gramEnd"/>
      <w:r w:rsidRPr="00417D4B">
        <w:rPr>
          <w:rFonts w:ascii="Arial" w:hAnsi="Arial" w:cs="Arial"/>
        </w:rPr>
        <w:t xml:space="preserve">i) identifying LEP individuals who may need </w:t>
      </w:r>
      <w:r w:rsidRPr="00417D4B">
        <w:rPr>
          <w:rFonts w:ascii="Arial" w:hAnsi="Arial" w:cs="Arial"/>
        </w:rPr>
        <w:lastRenderedPageBreak/>
        <w:t>assistance; (ii) identifying language assistance measures; (iii) training staff; (iv) providing notice to LEP persons; and (v) monitoring and updating the LEP plan.</w:t>
      </w:r>
    </w:p>
    <w:p w14:paraId="5BEA5632" w14:textId="77777777" w:rsidR="005F5D83" w:rsidRPr="00417D4B" w:rsidRDefault="005F5D83" w:rsidP="005F5D83">
      <w:pPr>
        <w:rPr>
          <w:rFonts w:ascii="Arial" w:hAnsi="Arial" w:cs="Arial"/>
        </w:rPr>
      </w:pPr>
    </w:p>
    <w:p w14:paraId="47F9B0D4" w14:textId="77777777" w:rsidR="005F5D83" w:rsidRPr="00417D4B" w:rsidRDefault="005F5D83" w:rsidP="005F5D83">
      <w:pPr>
        <w:rPr>
          <w:rFonts w:ascii="Arial" w:hAnsi="Arial" w:cs="Arial"/>
        </w:rPr>
      </w:pPr>
      <w:r w:rsidRPr="00417D4B">
        <w:rPr>
          <w:rFonts w:ascii="Arial" w:hAnsi="Arial" w:cs="Arial"/>
        </w:rPr>
        <w:t xml:space="preserve">A Recipient’s LEP plan likely will include translating vital documents </w:t>
      </w:r>
      <w:r w:rsidRPr="00417D4B">
        <w:rPr>
          <w:rFonts w:ascii="Arial" w:hAnsi="Arial" w:cs="Arial"/>
          <w:u w:val="single"/>
        </w:rPr>
        <w:t>and</w:t>
      </w:r>
      <w:r w:rsidRPr="00417D4B">
        <w:rPr>
          <w:rFonts w:ascii="Arial" w:hAnsi="Arial" w:cs="Arial"/>
        </w:rPr>
        <w:t xml:space="preserve"> providing either on-site interpreters or telephone interpreter </w:t>
      </w:r>
      <w:proofErr w:type="gramStart"/>
      <w:r w:rsidRPr="00417D4B">
        <w:rPr>
          <w:rFonts w:ascii="Arial" w:hAnsi="Arial" w:cs="Arial"/>
        </w:rPr>
        <w:t>services, or</w:t>
      </w:r>
      <w:proofErr w:type="gramEnd"/>
      <w:r w:rsidRPr="00417D4B">
        <w:rPr>
          <w:rFonts w:ascii="Arial" w:hAnsi="Arial" w:cs="Arial"/>
        </w:rPr>
        <w:t xml:space="preserve"> using shared interpreting services with other Recipients.  Recipients may take other reasonable steps depending</w:t>
      </w:r>
    </w:p>
    <w:p w14:paraId="510187BC" w14:textId="77777777" w:rsidR="005F5D83" w:rsidRPr="00417D4B" w:rsidRDefault="005F5D83" w:rsidP="005F5D83">
      <w:pPr>
        <w:rPr>
          <w:rFonts w:ascii="Arial" w:hAnsi="Arial" w:cs="Arial"/>
        </w:rPr>
      </w:pPr>
      <w:r w:rsidRPr="00417D4B">
        <w:rPr>
          <w:rFonts w:ascii="Arial" w:hAnsi="Arial" w:cs="Arial"/>
        </w:rPr>
        <w:t xml:space="preserve">on the emergent or non-emergent needs of the LEP individual, such as hiring bilingual </w:t>
      </w:r>
    </w:p>
    <w:p w14:paraId="42C12584" w14:textId="77777777" w:rsidR="005F5D83" w:rsidRPr="00417D4B" w:rsidRDefault="005F5D83" w:rsidP="005F5D83">
      <w:pPr>
        <w:rPr>
          <w:rFonts w:ascii="Arial" w:hAnsi="Arial" w:cs="Arial"/>
        </w:rPr>
      </w:pPr>
      <w:r w:rsidRPr="00417D4B">
        <w:rPr>
          <w:rFonts w:ascii="Arial" w:hAnsi="Arial" w:cs="Arial"/>
        </w:rPr>
        <w:t>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06C91A37" w14:textId="77777777" w:rsidR="005F5D83" w:rsidRPr="00417D4B" w:rsidRDefault="005F5D83" w:rsidP="005F5D83">
      <w:pPr>
        <w:rPr>
          <w:rFonts w:ascii="Arial" w:hAnsi="Arial" w:cs="Arial"/>
        </w:rPr>
      </w:pPr>
    </w:p>
    <w:p w14:paraId="6BFF5A9D" w14:textId="77777777" w:rsidR="005F5D83" w:rsidRPr="00417D4B" w:rsidRDefault="005F5D83" w:rsidP="005F5D83">
      <w:pPr>
        <w:rPr>
          <w:rFonts w:ascii="Arial" w:hAnsi="Arial" w:cs="Arial"/>
        </w:rPr>
      </w:pPr>
      <w:r w:rsidRPr="00417D4B">
        <w:rPr>
          <w:rFonts w:ascii="Arial" w:hAnsi="Arial" w:cs="Arial"/>
        </w:rPr>
        <w:t>In addition to reviewing HHS guidance documents, Recipients may contact HHS’s Office for Civil Rights for technical assistance in establishing a reasonable LEP plan.</w:t>
      </w:r>
    </w:p>
    <w:p w14:paraId="3E442070" w14:textId="77777777" w:rsidR="005F5D83" w:rsidRPr="00417D4B" w:rsidRDefault="005F5D83" w:rsidP="005F5D83">
      <w:pPr>
        <w:rPr>
          <w:rFonts w:ascii="Arial" w:hAnsi="Arial" w:cs="Arial"/>
        </w:rPr>
      </w:pPr>
    </w:p>
    <w:p w14:paraId="569D35A3" w14:textId="77777777" w:rsidR="005F5D83" w:rsidRPr="00417D4B" w:rsidRDefault="005F5D83" w:rsidP="005F5D83">
      <w:pPr>
        <w:numPr>
          <w:ilvl w:val="0"/>
          <w:numId w:val="1"/>
        </w:numPr>
        <w:rPr>
          <w:rFonts w:ascii="Arial" w:hAnsi="Arial" w:cs="Arial"/>
          <w:b/>
        </w:rPr>
      </w:pPr>
      <w:r w:rsidRPr="00417D4B">
        <w:rPr>
          <w:rFonts w:ascii="Arial" w:hAnsi="Arial" w:cs="Arial"/>
          <w:b/>
        </w:rPr>
        <w:t>California Law – Dymally-Alatorre Bilingual Services Act.</w:t>
      </w:r>
    </w:p>
    <w:p w14:paraId="681F9CF5" w14:textId="77777777" w:rsidR="005F5D83" w:rsidRPr="00417D4B" w:rsidRDefault="005F5D83" w:rsidP="005F5D83">
      <w:pPr>
        <w:rPr>
          <w:rFonts w:ascii="Arial" w:hAnsi="Arial" w:cs="Arial"/>
        </w:rPr>
      </w:pPr>
      <w:r w:rsidRPr="00417D4B">
        <w:rPr>
          <w:rFonts w:ascii="Arial" w:hAnsi="Arial" w:cs="Arial"/>
        </w:rPr>
        <w:t xml:space="preserve">The California legislature enacted the California’s Dymally-Alatorre Bilingual Services Act (Govt. Code 7290 </w:t>
      </w:r>
      <w:r w:rsidRPr="00417D4B">
        <w:rPr>
          <w:rFonts w:ascii="Arial" w:hAnsi="Arial" w:cs="Arial"/>
          <w:i/>
        </w:rPr>
        <w:t>et seq.</w:t>
      </w:r>
      <w:r w:rsidRPr="00417D4B">
        <w:rPr>
          <w:rFonts w:ascii="Arial" w:hAnsi="Arial" w:cs="Arial"/>
        </w:rPr>
        <w:t xml:space="preserve">) </w:t>
      </w:r>
      <w:proofErr w:type="gramStart"/>
      <w:r w:rsidRPr="00417D4B">
        <w:rPr>
          <w:rFonts w:ascii="Arial" w:hAnsi="Arial" w:cs="Arial"/>
        </w:rPr>
        <w:t>in order to</w:t>
      </w:r>
      <w:proofErr w:type="gramEnd"/>
      <w:r w:rsidRPr="00417D4B">
        <w:rPr>
          <w:rFonts w:ascii="Arial" w:hAnsi="Arial" w:cs="Arial"/>
        </w:rPr>
        <w:t xml:space="preserve"> ensure that California residents would appropriately receive services from public agencies regardless of the person’s English language skills.   California Government Code section 7291 recites this legislative intent as follows:</w:t>
      </w:r>
    </w:p>
    <w:p w14:paraId="1FD54EAE" w14:textId="77777777" w:rsidR="005F5D83" w:rsidRPr="00417D4B" w:rsidRDefault="005F5D83" w:rsidP="005F5D83">
      <w:pPr>
        <w:rPr>
          <w:rFonts w:ascii="Arial" w:hAnsi="Arial" w:cs="Arial"/>
        </w:rPr>
      </w:pPr>
    </w:p>
    <w:p w14:paraId="55381D5C" w14:textId="77777777" w:rsidR="005F5D83" w:rsidRPr="00417D4B" w:rsidRDefault="005F5D83" w:rsidP="005F5D83">
      <w:pPr>
        <w:ind w:firstLine="1440"/>
        <w:rPr>
          <w:rFonts w:ascii="Arial" w:hAnsi="Arial" w:cs="Arial"/>
        </w:rPr>
      </w:pPr>
      <w:r w:rsidRPr="00417D4B">
        <w:rPr>
          <w:rFonts w:ascii="Arial" w:hAnsi="Arial" w:cs="Arial"/>
        </w:rPr>
        <w:t>“The Legislature hereby finds and declares that the effective</w:t>
      </w:r>
    </w:p>
    <w:p w14:paraId="64CB3C72" w14:textId="77777777" w:rsidR="005F5D83" w:rsidRPr="00417D4B" w:rsidRDefault="005F5D83" w:rsidP="005F5D83">
      <w:pPr>
        <w:ind w:firstLine="1440"/>
        <w:rPr>
          <w:rFonts w:ascii="Arial" w:hAnsi="Arial" w:cs="Arial"/>
        </w:rPr>
      </w:pPr>
      <w:r w:rsidRPr="00417D4B">
        <w:rPr>
          <w:rFonts w:ascii="Arial" w:hAnsi="Arial" w:cs="Arial"/>
        </w:rPr>
        <w:t>maintenance and development of a free and democratic society depends</w:t>
      </w:r>
    </w:p>
    <w:p w14:paraId="63DABC13" w14:textId="77777777" w:rsidR="005F5D83" w:rsidRPr="00417D4B" w:rsidRDefault="005F5D83" w:rsidP="005F5D83">
      <w:pPr>
        <w:ind w:firstLine="1440"/>
        <w:rPr>
          <w:rFonts w:ascii="Arial" w:hAnsi="Arial" w:cs="Arial"/>
        </w:rPr>
      </w:pPr>
      <w:r w:rsidRPr="00417D4B">
        <w:rPr>
          <w:rFonts w:ascii="Arial" w:hAnsi="Arial" w:cs="Arial"/>
        </w:rPr>
        <w:t>on the right and ability of its citizens and residents to communicate</w:t>
      </w:r>
    </w:p>
    <w:p w14:paraId="596E1CDC" w14:textId="77777777" w:rsidR="005F5D83" w:rsidRPr="00417D4B" w:rsidRDefault="005F5D83" w:rsidP="005F5D83">
      <w:pPr>
        <w:ind w:firstLine="1440"/>
        <w:rPr>
          <w:rFonts w:ascii="Arial" w:hAnsi="Arial" w:cs="Arial"/>
        </w:rPr>
      </w:pPr>
      <w:r w:rsidRPr="00417D4B">
        <w:rPr>
          <w:rFonts w:ascii="Arial" w:hAnsi="Arial" w:cs="Arial"/>
        </w:rPr>
        <w:t>with their government and the right and ability of the government to</w:t>
      </w:r>
    </w:p>
    <w:p w14:paraId="70561CB4" w14:textId="77777777" w:rsidR="005F5D83" w:rsidRPr="00417D4B" w:rsidRDefault="005F5D83" w:rsidP="005F5D83">
      <w:pPr>
        <w:ind w:firstLine="1440"/>
        <w:rPr>
          <w:rFonts w:ascii="Arial" w:hAnsi="Arial" w:cs="Arial"/>
        </w:rPr>
      </w:pPr>
      <w:r w:rsidRPr="00417D4B">
        <w:rPr>
          <w:rFonts w:ascii="Arial" w:hAnsi="Arial" w:cs="Arial"/>
        </w:rPr>
        <w:t>communicate with them.</w:t>
      </w:r>
    </w:p>
    <w:p w14:paraId="32981E1A" w14:textId="77777777" w:rsidR="005F5D83" w:rsidRPr="00417D4B" w:rsidRDefault="005F5D83" w:rsidP="005F5D83">
      <w:pPr>
        <w:ind w:firstLine="1440"/>
        <w:rPr>
          <w:rFonts w:ascii="Arial" w:hAnsi="Arial" w:cs="Arial"/>
        </w:rPr>
      </w:pPr>
    </w:p>
    <w:p w14:paraId="10C796E7" w14:textId="77777777" w:rsidR="005F5D83" w:rsidRPr="00417D4B" w:rsidRDefault="005F5D83" w:rsidP="005F5D83">
      <w:pPr>
        <w:ind w:firstLine="1440"/>
        <w:rPr>
          <w:rFonts w:ascii="Arial" w:hAnsi="Arial" w:cs="Arial"/>
        </w:rPr>
      </w:pPr>
      <w:r w:rsidRPr="00417D4B">
        <w:rPr>
          <w:rFonts w:ascii="Arial" w:hAnsi="Arial" w:cs="Arial"/>
        </w:rPr>
        <w:t>The Legislature further finds and declares that substantial</w:t>
      </w:r>
    </w:p>
    <w:p w14:paraId="53F4CC05" w14:textId="77777777" w:rsidR="005F5D83" w:rsidRPr="00417D4B" w:rsidRDefault="005F5D83" w:rsidP="005F5D83">
      <w:pPr>
        <w:ind w:firstLine="1440"/>
        <w:rPr>
          <w:rFonts w:ascii="Arial" w:hAnsi="Arial" w:cs="Arial"/>
        </w:rPr>
      </w:pPr>
      <w:r w:rsidRPr="00417D4B">
        <w:rPr>
          <w:rFonts w:ascii="Arial" w:hAnsi="Arial" w:cs="Arial"/>
        </w:rPr>
        <w:t>numbers of persons who live, work and pay taxes in this state are</w:t>
      </w:r>
    </w:p>
    <w:p w14:paraId="7143CD2E" w14:textId="77777777" w:rsidR="005F5D83" w:rsidRPr="00417D4B" w:rsidRDefault="005F5D83" w:rsidP="005F5D83">
      <w:pPr>
        <w:ind w:firstLine="1440"/>
        <w:rPr>
          <w:rFonts w:ascii="Arial" w:hAnsi="Arial" w:cs="Arial"/>
        </w:rPr>
      </w:pPr>
      <w:r w:rsidRPr="00417D4B">
        <w:rPr>
          <w:rFonts w:ascii="Arial" w:hAnsi="Arial" w:cs="Arial"/>
        </w:rPr>
        <w:t>unable, either because they do not speak or write English at all, or</w:t>
      </w:r>
    </w:p>
    <w:p w14:paraId="51235718" w14:textId="77777777" w:rsidR="005F5D83" w:rsidRPr="00417D4B" w:rsidRDefault="005F5D83" w:rsidP="005F5D83">
      <w:pPr>
        <w:ind w:firstLine="1440"/>
        <w:rPr>
          <w:rFonts w:ascii="Arial" w:hAnsi="Arial" w:cs="Arial"/>
        </w:rPr>
      </w:pPr>
      <w:r w:rsidRPr="00417D4B">
        <w:rPr>
          <w:rFonts w:ascii="Arial" w:hAnsi="Arial" w:cs="Arial"/>
        </w:rPr>
        <w:t>because their primary language is other than English, effectively to</w:t>
      </w:r>
    </w:p>
    <w:p w14:paraId="53D11773" w14:textId="77777777" w:rsidR="005F5D83" w:rsidRPr="00417D4B" w:rsidRDefault="005F5D83" w:rsidP="005F5D83">
      <w:pPr>
        <w:ind w:firstLine="1440"/>
        <w:rPr>
          <w:rFonts w:ascii="Arial" w:hAnsi="Arial" w:cs="Arial"/>
        </w:rPr>
      </w:pPr>
      <w:r w:rsidRPr="00417D4B">
        <w:rPr>
          <w:rFonts w:ascii="Arial" w:hAnsi="Arial" w:cs="Arial"/>
        </w:rPr>
        <w:t>communicate with their government.  The Legislature further finds and</w:t>
      </w:r>
    </w:p>
    <w:p w14:paraId="177D678E" w14:textId="77777777" w:rsidR="005F5D83" w:rsidRPr="00417D4B" w:rsidRDefault="005F5D83" w:rsidP="005F5D83">
      <w:pPr>
        <w:ind w:firstLine="1440"/>
        <w:rPr>
          <w:rFonts w:ascii="Arial" w:hAnsi="Arial" w:cs="Arial"/>
        </w:rPr>
      </w:pPr>
      <w:r w:rsidRPr="00417D4B">
        <w:rPr>
          <w:rFonts w:ascii="Arial" w:hAnsi="Arial" w:cs="Arial"/>
        </w:rPr>
        <w:t>declares that state and local agency employees frequently are unable</w:t>
      </w:r>
    </w:p>
    <w:p w14:paraId="40FA5EB8" w14:textId="77777777" w:rsidR="005F5D83" w:rsidRPr="00417D4B" w:rsidRDefault="005F5D83" w:rsidP="005F5D83">
      <w:pPr>
        <w:ind w:firstLine="1440"/>
        <w:rPr>
          <w:rFonts w:ascii="Arial" w:hAnsi="Arial" w:cs="Arial"/>
        </w:rPr>
      </w:pPr>
      <w:r w:rsidRPr="00417D4B">
        <w:rPr>
          <w:rFonts w:ascii="Arial" w:hAnsi="Arial" w:cs="Arial"/>
        </w:rPr>
        <w:t>to communicate with persons requiring their services because of this</w:t>
      </w:r>
    </w:p>
    <w:p w14:paraId="60109228" w14:textId="77777777" w:rsidR="005F5D83" w:rsidRPr="00417D4B" w:rsidRDefault="005F5D83" w:rsidP="005F5D83">
      <w:pPr>
        <w:ind w:firstLine="1440"/>
        <w:rPr>
          <w:rFonts w:ascii="Arial" w:hAnsi="Arial" w:cs="Arial"/>
        </w:rPr>
      </w:pPr>
      <w:r w:rsidRPr="00417D4B">
        <w:rPr>
          <w:rFonts w:ascii="Arial" w:hAnsi="Arial" w:cs="Arial"/>
        </w:rPr>
        <w:t xml:space="preserve">language barrier.  </w:t>
      </w:r>
      <w:proofErr w:type="gramStart"/>
      <w:r w:rsidRPr="00417D4B">
        <w:rPr>
          <w:rFonts w:ascii="Arial" w:hAnsi="Arial" w:cs="Arial"/>
        </w:rPr>
        <w:t>As a consequence</w:t>
      </w:r>
      <w:proofErr w:type="gramEnd"/>
      <w:r w:rsidRPr="00417D4B">
        <w:rPr>
          <w:rFonts w:ascii="Arial" w:hAnsi="Arial" w:cs="Arial"/>
        </w:rPr>
        <w:t>, substantial numbers of persons</w:t>
      </w:r>
    </w:p>
    <w:p w14:paraId="76C3F626" w14:textId="77777777" w:rsidR="005F5D83" w:rsidRPr="00417D4B" w:rsidRDefault="005F5D83" w:rsidP="005F5D83">
      <w:pPr>
        <w:ind w:firstLine="1440"/>
        <w:rPr>
          <w:rFonts w:ascii="Arial" w:hAnsi="Arial" w:cs="Arial"/>
        </w:rPr>
      </w:pPr>
      <w:r w:rsidRPr="00417D4B">
        <w:rPr>
          <w:rFonts w:ascii="Arial" w:hAnsi="Arial" w:cs="Arial"/>
        </w:rPr>
        <w:t>presently are being denied rights and benefits to which they would</w:t>
      </w:r>
    </w:p>
    <w:p w14:paraId="56C7060A" w14:textId="77777777" w:rsidR="005F5D83" w:rsidRPr="00417D4B" w:rsidRDefault="005F5D83" w:rsidP="005F5D83">
      <w:pPr>
        <w:ind w:firstLine="1440"/>
        <w:rPr>
          <w:rFonts w:ascii="Arial" w:hAnsi="Arial" w:cs="Arial"/>
        </w:rPr>
      </w:pPr>
      <w:proofErr w:type="gramStart"/>
      <w:r w:rsidRPr="00417D4B">
        <w:rPr>
          <w:rFonts w:ascii="Arial" w:hAnsi="Arial" w:cs="Arial"/>
        </w:rPr>
        <w:t>otherwise</w:t>
      </w:r>
      <w:proofErr w:type="gramEnd"/>
      <w:r w:rsidRPr="00417D4B">
        <w:rPr>
          <w:rFonts w:ascii="Arial" w:hAnsi="Arial" w:cs="Arial"/>
        </w:rPr>
        <w:t xml:space="preserve"> be entitled.</w:t>
      </w:r>
    </w:p>
    <w:p w14:paraId="2C3F9FC0" w14:textId="77777777" w:rsidR="005F5D83" w:rsidRPr="00417D4B" w:rsidRDefault="005F5D83" w:rsidP="005F5D83">
      <w:pPr>
        <w:ind w:firstLine="1440"/>
        <w:rPr>
          <w:rFonts w:ascii="Arial" w:hAnsi="Arial" w:cs="Arial"/>
        </w:rPr>
      </w:pPr>
    </w:p>
    <w:p w14:paraId="1FE054BB" w14:textId="77777777" w:rsidR="005F5D83" w:rsidRPr="00417D4B" w:rsidRDefault="005F5D83" w:rsidP="005F5D83">
      <w:pPr>
        <w:ind w:firstLine="1440"/>
        <w:rPr>
          <w:rFonts w:ascii="Arial" w:hAnsi="Arial" w:cs="Arial"/>
        </w:rPr>
      </w:pPr>
      <w:r w:rsidRPr="00417D4B">
        <w:rPr>
          <w:rFonts w:ascii="Arial" w:hAnsi="Arial" w:cs="Arial"/>
        </w:rPr>
        <w:t>It is the intention of the Legislature in enacting this chapter to</w:t>
      </w:r>
    </w:p>
    <w:p w14:paraId="7C1F4473" w14:textId="77777777" w:rsidR="005F5D83" w:rsidRPr="00417D4B" w:rsidRDefault="005F5D83" w:rsidP="005F5D83">
      <w:pPr>
        <w:ind w:firstLine="1440"/>
        <w:rPr>
          <w:rFonts w:ascii="Arial" w:hAnsi="Arial" w:cs="Arial"/>
        </w:rPr>
      </w:pPr>
      <w:r w:rsidRPr="00417D4B">
        <w:rPr>
          <w:rFonts w:ascii="Arial" w:hAnsi="Arial" w:cs="Arial"/>
        </w:rPr>
        <w:t>provide for effective communication between all levels of government</w:t>
      </w:r>
    </w:p>
    <w:p w14:paraId="5691EAA9" w14:textId="77777777" w:rsidR="005F5D83" w:rsidRPr="00417D4B" w:rsidRDefault="005F5D83" w:rsidP="005F5D83">
      <w:pPr>
        <w:ind w:firstLine="1440"/>
        <w:rPr>
          <w:rFonts w:ascii="Arial" w:hAnsi="Arial" w:cs="Arial"/>
        </w:rPr>
      </w:pPr>
      <w:r w:rsidRPr="00417D4B">
        <w:rPr>
          <w:rFonts w:ascii="Arial" w:hAnsi="Arial" w:cs="Arial"/>
        </w:rPr>
        <w:t>in this state and the people of this state who are precluded from</w:t>
      </w:r>
    </w:p>
    <w:p w14:paraId="36E42B0A" w14:textId="77777777" w:rsidR="005F5D83" w:rsidRPr="00417D4B" w:rsidRDefault="005F5D83" w:rsidP="005F5D83">
      <w:pPr>
        <w:ind w:firstLine="1440"/>
        <w:rPr>
          <w:rFonts w:ascii="Arial" w:hAnsi="Arial" w:cs="Arial"/>
        </w:rPr>
      </w:pPr>
      <w:r w:rsidRPr="00417D4B">
        <w:rPr>
          <w:rFonts w:ascii="Arial" w:hAnsi="Arial" w:cs="Arial"/>
        </w:rPr>
        <w:t>utilizing public services because of language barriers.”</w:t>
      </w:r>
    </w:p>
    <w:p w14:paraId="6A53E9B5" w14:textId="77777777" w:rsidR="005F5D83" w:rsidRPr="00417D4B" w:rsidRDefault="005F5D83" w:rsidP="005F5D83">
      <w:pPr>
        <w:rPr>
          <w:rFonts w:ascii="Arial" w:hAnsi="Arial" w:cs="Arial"/>
        </w:rPr>
      </w:pPr>
    </w:p>
    <w:p w14:paraId="3039C51B" w14:textId="77777777" w:rsidR="005F5D83" w:rsidRPr="00417D4B" w:rsidRDefault="005F5D83" w:rsidP="005F5D83">
      <w:pPr>
        <w:rPr>
          <w:rFonts w:ascii="Arial" w:hAnsi="Arial" w:cs="Arial"/>
        </w:rPr>
      </w:pPr>
    </w:p>
    <w:p w14:paraId="334B7C6B" w14:textId="77777777" w:rsidR="005F5D83" w:rsidRPr="00417D4B" w:rsidRDefault="005F5D83" w:rsidP="005F5D83">
      <w:pPr>
        <w:rPr>
          <w:rFonts w:ascii="Arial" w:hAnsi="Arial" w:cs="Arial"/>
        </w:rPr>
      </w:pPr>
      <w:r w:rsidRPr="00417D4B">
        <w:rPr>
          <w:rFonts w:ascii="Arial" w:hAnsi="Arial" w:cs="Arial"/>
        </w:rPr>
        <w:t xml:space="preserve">The Act generally requires state and local public agencies to provide interpreter and written document translation services in a manner that will ensure that LEP individuals have access to important government services. Agencies may employ bilingual </w:t>
      </w:r>
      <w:proofErr w:type="gramStart"/>
      <w:r w:rsidRPr="00417D4B">
        <w:rPr>
          <w:rFonts w:ascii="Arial" w:hAnsi="Arial" w:cs="Arial"/>
        </w:rPr>
        <w:t>staff, and</w:t>
      </w:r>
      <w:proofErr w:type="gramEnd"/>
      <w:r w:rsidRPr="00417D4B">
        <w:rPr>
          <w:rFonts w:ascii="Arial" w:hAnsi="Arial" w:cs="Arial"/>
        </w:rPr>
        <w:t xml:space="preserve">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6" w:history="1">
        <w:r w:rsidRPr="00417D4B">
          <w:rPr>
            <w:rStyle w:val="Hyperlink"/>
            <w:rFonts w:ascii="Arial" w:hAnsi="Arial" w:cs="Arial"/>
            <w:sz w:val="20"/>
          </w:rPr>
          <w:t xml:space="preserve">http://www.spb.ca.gov/bilingual/dymallyact.htm </w:t>
        </w:r>
      </w:hyperlink>
    </w:p>
    <w:p w14:paraId="71F0E604" w14:textId="77777777" w:rsidR="005F5D83" w:rsidRDefault="005F5D83" w:rsidP="005F5D83">
      <w:pPr>
        <w:rPr>
          <w:rFonts w:ascii="Arial" w:hAnsi="Arial" w:cs="Arial"/>
        </w:rPr>
      </w:pPr>
    </w:p>
    <w:p w14:paraId="41B51CCB" w14:textId="77777777" w:rsidR="005F5D83" w:rsidRDefault="005F5D83" w:rsidP="005F5D83">
      <w:pPr>
        <w:rPr>
          <w:rFonts w:ascii="Arial" w:hAnsi="Arial" w:cs="Arial"/>
        </w:rPr>
      </w:pPr>
    </w:p>
    <w:p w14:paraId="5C1E5C9B" w14:textId="77777777" w:rsidR="005F5D83" w:rsidRDefault="005F5D83" w:rsidP="005F5D83">
      <w:pPr>
        <w:rPr>
          <w:rFonts w:ascii="Arial" w:hAnsi="Arial" w:cs="Arial"/>
        </w:rPr>
      </w:pPr>
    </w:p>
    <w:p w14:paraId="13D37D61" w14:textId="77777777" w:rsidR="005F5D83" w:rsidRDefault="005F5D83" w:rsidP="005F5D83">
      <w:pPr>
        <w:rPr>
          <w:rFonts w:ascii="Arial" w:hAnsi="Arial" w:cs="Arial"/>
        </w:rPr>
      </w:pPr>
    </w:p>
    <w:p w14:paraId="337DA843" w14:textId="77777777" w:rsidR="005F5D83" w:rsidRDefault="005F5D83" w:rsidP="005F5D83">
      <w:pPr>
        <w:rPr>
          <w:rFonts w:ascii="Arial" w:hAnsi="Arial" w:cs="Arial"/>
        </w:rPr>
      </w:pPr>
    </w:p>
    <w:p w14:paraId="76ACEAC1" w14:textId="77777777" w:rsidR="005F5D83" w:rsidRDefault="005F5D83" w:rsidP="005F5D83">
      <w:pPr>
        <w:rPr>
          <w:rFonts w:ascii="Arial" w:hAnsi="Arial" w:cs="Arial"/>
        </w:rPr>
      </w:pPr>
    </w:p>
    <w:p w14:paraId="62B6D4D7" w14:textId="77777777" w:rsidR="005F5D83" w:rsidRDefault="005F5D83" w:rsidP="005F5D83">
      <w:pPr>
        <w:rPr>
          <w:rFonts w:ascii="Arial" w:hAnsi="Arial" w:cs="Arial"/>
        </w:rPr>
      </w:pPr>
    </w:p>
    <w:p w14:paraId="0EA51C95" w14:textId="77777777" w:rsidR="00233648" w:rsidRDefault="00233648" w:rsidP="005F5D83">
      <w:pPr>
        <w:rPr>
          <w:rFonts w:ascii="Arial" w:hAnsi="Arial" w:cs="Arial"/>
        </w:rPr>
      </w:pPr>
    </w:p>
    <w:p w14:paraId="726A7C29" w14:textId="77777777" w:rsidR="00233648" w:rsidRDefault="00233648" w:rsidP="005F5D83">
      <w:pPr>
        <w:rPr>
          <w:rFonts w:ascii="Arial" w:hAnsi="Arial" w:cs="Arial"/>
        </w:rPr>
      </w:pPr>
    </w:p>
    <w:p w14:paraId="3D76F72D" w14:textId="77777777" w:rsidR="00233648" w:rsidRDefault="00233648" w:rsidP="005F5D83">
      <w:pPr>
        <w:rPr>
          <w:rFonts w:ascii="Arial" w:hAnsi="Arial" w:cs="Arial"/>
        </w:rPr>
      </w:pPr>
    </w:p>
    <w:p w14:paraId="3AD29B1C" w14:textId="77777777" w:rsidR="00233648" w:rsidRDefault="00233648" w:rsidP="005F5D83">
      <w:pPr>
        <w:rPr>
          <w:rFonts w:ascii="Arial" w:hAnsi="Arial" w:cs="Arial"/>
        </w:rPr>
      </w:pPr>
    </w:p>
    <w:p w14:paraId="4619B30F" w14:textId="77777777" w:rsidR="00233648" w:rsidRDefault="00233648" w:rsidP="005F5D83">
      <w:pPr>
        <w:rPr>
          <w:rFonts w:ascii="Arial" w:hAnsi="Arial" w:cs="Arial"/>
        </w:rPr>
      </w:pPr>
    </w:p>
    <w:p w14:paraId="3D878997" w14:textId="77777777" w:rsidR="00233648" w:rsidRDefault="00233648" w:rsidP="005F5D83">
      <w:pPr>
        <w:rPr>
          <w:rFonts w:ascii="Arial" w:hAnsi="Arial" w:cs="Arial"/>
        </w:rPr>
      </w:pPr>
    </w:p>
    <w:p w14:paraId="50D62B6C" w14:textId="77777777" w:rsidR="00233648" w:rsidRDefault="00233648" w:rsidP="005F5D83">
      <w:pPr>
        <w:rPr>
          <w:rFonts w:ascii="Arial" w:hAnsi="Arial" w:cs="Arial"/>
        </w:rPr>
      </w:pPr>
    </w:p>
    <w:p w14:paraId="70F51A42" w14:textId="77777777" w:rsidR="00233648" w:rsidRDefault="00233648" w:rsidP="005F5D83">
      <w:pPr>
        <w:rPr>
          <w:rFonts w:ascii="Arial" w:hAnsi="Arial" w:cs="Arial"/>
        </w:rPr>
      </w:pPr>
    </w:p>
    <w:p w14:paraId="61AF422A" w14:textId="77777777" w:rsidR="00233648" w:rsidRDefault="00233648" w:rsidP="005F5D83">
      <w:pPr>
        <w:rPr>
          <w:rFonts w:ascii="Arial" w:hAnsi="Arial" w:cs="Arial"/>
        </w:rPr>
      </w:pPr>
    </w:p>
    <w:p w14:paraId="200B0EE6" w14:textId="77777777" w:rsidR="00233648" w:rsidRDefault="00233648" w:rsidP="005F5D83">
      <w:pPr>
        <w:rPr>
          <w:rFonts w:ascii="Arial" w:hAnsi="Arial" w:cs="Arial"/>
        </w:rPr>
      </w:pPr>
    </w:p>
    <w:p w14:paraId="41BBA8E1" w14:textId="77777777" w:rsidR="00233648" w:rsidRDefault="00233648" w:rsidP="005F5D83">
      <w:pPr>
        <w:rPr>
          <w:rFonts w:ascii="Arial" w:hAnsi="Arial" w:cs="Arial"/>
        </w:rPr>
      </w:pPr>
    </w:p>
    <w:p w14:paraId="60E7977C" w14:textId="77777777" w:rsidR="00233648" w:rsidRDefault="00233648" w:rsidP="005F5D83">
      <w:pPr>
        <w:rPr>
          <w:rFonts w:ascii="Arial" w:hAnsi="Arial" w:cs="Arial"/>
        </w:rPr>
      </w:pPr>
    </w:p>
    <w:p w14:paraId="59D0F48A" w14:textId="77777777" w:rsidR="00233648" w:rsidRDefault="00233648" w:rsidP="005F5D83">
      <w:pPr>
        <w:rPr>
          <w:rFonts w:ascii="Arial" w:hAnsi="Arial" w:cs="Arial"/>
        </w:rPr>
      </w:pPr>
    </w:p>
    <w:p w14:paraId="488BFF60" w14:textId="77777777" w:rsidR="00233648" w:rsidRDefault="00233648" w:rsidP="005F5D83">
      <w:pPr>
        <w:rPr>
          <w:rFonts w:ascii="Arial" w:hAnsi="Arial" w:cs="Arial"/>
        </w:rPr>
      </w:pPr>
    </w:p>
    <w:p w14:paraId="54A14ECB" w14:textId="77777777" w:rsidR="00AC3A49" w:rsidRDefault="00AC3A49" w:rsidP="00AC3A49">
      <w:pPr>
        <w:rPr>
          <w:rFonts w:ascii="Arial" w:hAnsi="Arial" w:cs="Arial"/>
        </w:rPr>
      </w:pPr>
    </w:p>
    <w:p w14:paraId="24828C55" w14:textId="40A72D56" w:rsidR="005F5D83" w:rsidRDefault="005F5D83" w:rsidP="006B444A">
      <w:r>
        <w:br/>
      </w:r>
      <w:r>
        <w:br/>
      </w:r>
    </w:p>
    <w:p w14:paraId="4C7BFF2E" w14:textId="77777777" w:rsidR="002F415D" w:rsidRDefault="002F415D" w:rsidP="002F415D">
      <w:pPr>
        <w:rPr>
          <w:rFonts w:ascii="Arial" w:hAnsi="Arial" w:cs="Arial"/>
        </w:rPr>
      </w:pPr>
    </w:p>
    <w:p w14:paraId="10DB6463" w14:textId="77777777" w:rsidR="00233648" w:rsidRDefault="00233648" w:rsidP="002F415D">
      <w:pPr>
        <w:ind w:right="-720"/>
        <w:rPr>
          <w:rFonts w:ascii="Arial" w:hAnsi="Arial" w:cs="Arial"/>
          <w:b/>
          <w:sz w:val="32"/>
        </w:rPr>
      </w:pPr>
    </w:p>
    <w:p w14:paraId="5F69BD1B" w14:textId="77777777" w:rsidR="00233648" w:rsidRDefault="00233648" w:rsidP="002F415D">
      <w:pPr>
        <w:ind w:right="-720"/>
        <w:rPr>
          <w:rFonts w:ascii="Arial" w:hAnsi="Arial" w:cs="Arial"/>
          <w:b/>
          <w:sz w:val="32"/>
        </w:rPr>
      </w:pPr>
    </w:p>
    <w:p w14:paraId="6F6AECC2" w14:textId="77777777" w:rsidR="00233648" w:rsidRDefault="00233648" w:rsidP="002F415D">
      <w:pPr>
        <w:ind w:right="-720"/>
        <w:rPr>
          <w:rFonts w:ascii="Arial" w:hAnsi="Arial" w:cs="Arial"/>
          <w:b/>
          <w:sz w:val="32"/>
        </w:rPr>
      </w:pPr>
    </w:p>
    <w:p w14:paraId="3716FD49" w14:textId="77777777" w:rsidR="00233648" w:rsidRDefault="00233648" w:rsidP="002F415D">
      <w:pPr>
        <w:ind w:right="-720"/>
        <w:rPr>
          <w:rFonts w:ascii="Arial" w:hAnsi="Arial" w:cs="Arial"/>
          <w:b/>
          <w:sz w:val="32"/>
        </w:rPr>
      </w:pPr>
    </w:p>
    <w:p w14:paraId="782BDB1B" w14:textId="77777777" w:rsidR="00233648" w:rsidRDefault="00233648" w:rsidP="002F415D">
      <w:pPr>
        <w:ind w:right="-720"/>
        <w:rPr>
          <w:rFonts w:ascii="Arial" w:hAnsi="Arial" w:cs="Arial"/>
          <w:b/>
          <w:sz w:val="32"/>
        </w:rPr>
      </w:pPr>
    </w:p>
    <w:p w14:paraId="1938876D" w14:textId="77777777" w:rsidR="00233648" w:rsidRDefault="00233648" w:rsidP="002F415D">
      <w:pPr>
        <w:ind w:right="-720"/>
        <w:rPr>
          <w:rFonts w:ascii="Arial" w:hAnsi="Arial" w:cs="Arial"/>
          <w:b/>
          <w:sz w:val="32"/>
        </w:rPr>
      </w:pPr>
    </w:p>
    <w:p w14:paraId="052D1805" w14:textId="77777777" w:rsidR="00233648" w:rsidRDefault="00233648" w:rsidP="002F415D">
      <w:pPr>
        <w:ind w:right="-720"/>
        <w:rPr>
          <w:rFonts w:ascii="Arial" w:hAnsi="Arial" w:cs="Arial"/>
          <w:b/>
          <w:sz w:val="32"/>
        </w:rPr>
      </w:pPr>
    </w:p>
    <w:p w14:paraId="3032992C" w14:textId="77777777" w:rsidR="00233648" w:rsidRDefault="00233648" w:rsidP="002F415D">
      <w:pPr>
        <w:ind w:right="-720"/>
        <w:rPr>
          <w:rFonts w:ascii="Arial" w:hAnsi="Arial" w:cs="Arial"/>
          <w:b/>
          <w:sz w:val="32"/>
        </w:rPr>
      </w:pPr>
    </w:p>
    <w:p w14:paraId="4BF974F5" w14:textId="2DFF24C6" w:rsidR="002F415D" w:rsidRDefault="002F415D" w:rsidP="002F415D">
      <w:pPr>
        <w:ind w:right="-720"/>
        <w:rPr>
          <w:rFonts w:ascii="Arial" w:hAnsi="Arial" w:cs="Arial"/>
          <w:b/>
          <w:sz w:val="32"/>
        </w:rPr>
      </w:pPr>
      <w:r>
        <w:rPr>
          <w:rFonts w:ascii="Arial" w:hAnsi="Arial" w:cs="Arial"/>
          <w:b/>
          <w:sz w:val="32"/>
        </w:rPr>
        <w:lastRenderedPageBreak/>
        <w:t>Disclosures</w:t>
      </w:r>
    </w:p>
    <w:p w14:paraId="3C08AE66" w14:textId="77777777" w:rsidR="002F415D" w:rsidRDefault="002F415D" w:rsidP="002F415D">
      <w:pPr>
        <w:ind w:right="-720"/>
        <w:jc w:val="center"/>
        <w:rPr>
          <w:rFonts w:ascii="Arial" w:hAnsi="Arial" w:cs="Arial"/>
          <w:b/>
        </w:rPr>
      </w:pPr>
    </w:p>
    <w:p w14:paraId="34175F43" w14:textId="77777777" w:rsidR="002F415D" w:rsidRDefault="002F415D" w:rsidP="002F415D">
      <w:pPr>
        <w:pStyle w:val="BodyText3"/>
        <w:rPr>
          <w:rFonts w:ascii="Arial" w:hAnsi="Arial" w:cs="Arial"/>
          <w:sz w:val="20"/>
        </w:rPr>
      </w:pPr>
      <w:r>
        <w:rPr>
          <w:rFonts w:ascii="Arial" w:hAnsi="Arial" w:cs="Arial"/>
          <w:sz w:val="20"/>
        </w:rPr>
        <w:t>The following faculty speakers, moderators and planning committee members have disclosed NO financial interest/arrangement or affiliation with any commercial companies who have provided products or services relating to their presentation(s) or commercial support for this continuing medical education activity:</w:t>
      </w:r>
    </w:p>
    <w:p w14:paraId="7D870D04" w14:textId="529A0C6E" w:rsidR="00335DBE" w:rsidRPr="00335DBE" w:rsidRDefault="00E800C9" w:rsidP="00335DBE">
      <w:pPr>
        <w:autoSpaceDE w:val="0"/>
        <w:autoSpaceDN w:val="0"/>
        <w:adjustRightInd w:val="0"/>
        <w:rPr>
          <w:rFonts w:ascii="Arial" w:hAnsi="Arial" w:cs="Arial"/>
          <w:bCs/>
        </w:rPr>
      </w:pPr>
      <w:r>
        <w:rPr>
          <w:rFonts w:ascii="Futura-Heavy" w:hAnsi="Futura-Heavy" w:cs="Futura-Heavy"/>
          <w:b/>
        </w:rPr>
        <w:br/>
      </w:r>
      <w:r w:rsidR="00335DBE" w:rsidRPr="00335DBE">
        <w:rPr>
          <w:rFonts w:ascii="Arial" w:hAnsi="Arial" w:cs="Arial"/>
          <w:bCs/>
        </w:rPr>
        <w:t xml:space="preserve">Andrew </w:t>
      </w:r>
      <w:proofErr w:type="spellStart"/>
      <w:r w:rsidR="00335DBE" w:rsidRPr="00335DBE">
        <w:rPr>
          <w:rFonts w:ascii="Arial" w:hAnsi="Arial" w:cs="Arial"/>
          <w:bCs/>
        </w:rPr>
        <w:t>Guarni</w:t>
      </w:r>
      <w:proofErr w:type="spellEnd"/>
      <w:r w:rsidR="00335DBE" w:rsidRPr="00335DBE">
        <w:rPr>
          <w:rFonts w:ascii="Arial" w:hAnsi="Arial" w:cs="Arial"/>
          <w:bCs/>
        </w:rPr>
        <w:t xml:space="preserve"> </w:t>
      </w:r>
    </w:p>
    <w:p w14:paraId="39B18570"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t>Klane Hales, MD</w:t>
      </w:r>
    </w:p>
    <w:p w14:paraId="431747B3" w14:textId="5906770B" w:rsidR="00335DBE" w:rsidRPr="00335DBE" w:rsidRDefault="00335DBE" w:rsidP="0063058F">
      <w:pPr>
        <w:autoSpaceDE w:val="0"/>
        <w:autoSpaceDN w:val="0"/>
        <w:adjustRightInd w:val="0"/>
        <w:rPr>
          <w:rFonts w:ascii="Arial" w:hAnsi="Arial" w:cs="Arial"/>
          <w:bCs/>
        </w:rPr>
      </w:pPr>
      <w:r w:rsidRPr="00335DBE">
        <w:rPr>
          <w:rFonts w:ascii="Arial" w:hAnsi="Arial" w:cs="Arial"/>
          <w:bCs/>
        </w:rPr>
        <w:t>Michael Hunter, MD</w:t>
      </w:r>
      <w:r w:rsidR="0063058F" w:rsidRPr="00B0636E">
        <w:rPr>
          <w:rFonts w:ascii="Arial" w:hAnsi="Arial" w:cs="Arial"/>
          <w:bCs/>
        </w:rPr>
        <w:br/>
      </w:r>
      <w:r w:rsidRPr="00335DBE">
        <w:rPr>
          <w:rFonts w:ascii="Arial" w:hAnsi="Arial" w:cs="Arial"/>
          <w:bCs/>
        </w:rPr>
        <w:t>Claudio Diaz Ledezma, MD</w:t>
      </w:r>
    </w:p>
    <w:p w14:paraId="0B06B03F"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t>Anthony Wiggins, MD</w:t>
      </w:r>
    </w:p>
    <w:p w14:paraId="53E28AAA"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t>Eli Kamara, MD, FAAOS</w:t>
      </w:r>
    </w:p>
    <w:p w14:paraId="36F894F8" w14:textId="0D2523AF" w:rsidR="00335DBE" w:rsidRPr="00335DBE" w:rsidRDefault="0063058F" w:rsidP="00335DBE">
      <w:pPr>
        <w:autoSpaceDE w:val="0"/>
        <w:autoSpaceDN w:val="0"/>
        <w:adjustRightInd w:val="0"/>
        <w:rPr>
          <w:rFonts w:ascii="Arial" w:hAnsi="Arial" w:cs="Arial"/>
          <w:bCs/>
        </w:rPr>
      </w:pPr>
      <w:r w:rsidRPr="00B0636E">
        <w:rPr>
          <w:rFonts w:ascii="Arial" w:hAnsi="Arial" w:cs="Arial"/>
          <w:bCs/>
        </w:rPr>
        <w:t>Alfred Kuo, MD, PhD</w:t>
      </w:r>
      <w:r w:rsidRPr="00B0636E">
        <w:rPr>
          <w:rFonts w:ascii="Arial" w:hAnsi="Arial" w:cs="Arial"/>
          <w:bCs/>
        </w:rPr>
        <w:br/>
      </w:r>
      <w:r w:rsidR="00335DBE" w:rsidRPr="00335DBE">
        <w:rPr>
          <w:rFonts w:ascii="Arial" w:hAnsi="Arial" w:cs="Arial"/>
          <w:bCs/>
        </w:rPr>
        <w:t>Howard J. Marans, MD, MSc, FRCSC</w:t>
      </w:r>
    </w:p>
    <w:p w14:paraId="2DFCB713" w14:textId="12B72796" w:rsidR="002F415D" w:rsidRDefault="002F415D" w:rsidP="00335DBE">
      <w:pPr>
        <w:autoSpaceDE w:val="0"/>
        <w:autoSpaceDN w:val="0"/>
        <w:adjustRightInd w:val="0"/>
        <w:rPr>
          <w:rFonts w:ascii="Arial" w:hAnsi="Arial" w:cs="Arial"/>
        </w:rPr>
      </w:pPr>
      <w:r>
        <w:rPr>
          <w:rFonts w:ascii="Arial" w:hAnsi="Arial" w:cs="Arial"/>
          <w:bCs/>
        </w:rPr>
        <w:br/>
      </w:r>
      <w:r>
        <w:rPr>
          <w:rFonts w:ascii="Arial" w:hAnsi="Arial" w:cs="Arial"/>
        </w:rPr>
        <w:t xml:space="preserve">The following faculty speakers have disclosed a financial interest/arrangement or affiliation with a commercial company who has provided products or services relating to their presentation(s) or commercial support for this continuing medical education activity.  </w:t>
      </w:r>
      <w:r>
        <w:rPr>
          <w:rStyle w:val="Emphasis"/>
          <w:rFonts w:ascii="Arial" w:hAnsi="Arial" w:cs="Arial"/>
          <w:i w:val="0"/>
          <w:iCs w:val="0"/>
        </w:rPr>
        <w:t>All conflicts of interest have been resolved in accordance with the ACCME Updated Standards for Commercial Support:</w:t>
      </w:r>
    </w:p>
    <w:p w14:paraId="5308195C" w14:textId="77777777" w:rsidR="002F415D" w:rsidRDefault="002F415D" w:rsidP="002F415D">
      <w:pPr>
        <w:autoSpaceDE w:val="0"/>
        <w:autoSpaceDN w:val="0"/>
        <w:adjustRightInd w:val="0"/>
        <w:rPr>
          <w:rFonts w:ascii="Arial" w:hAnsi="Arial" w:cs="Arial"/>
          <w:bCs/>
        </w:rPr>
      </w:pPr>
    </w:p>
    <w:p w14:paraId="476BDFB5" w14:textId="123DD320" w:rsidR="0063058F" w:rsidRPr="00B0636E" w:rsidRDefault="00335DBE" w:rsidP="0063058F">
      <w:pPr>
        <w:autoSpaceDE w:val="0"/>
        <w:autoSpaceDN w:val="0"/>
        <w:adjustRightInd w:val="0"/>
        <w:rPr>
          <w:rFonts w:ascii="Arial" w:hAnsi="Arial" w:cs="Arial"/>
          <w:bCs/>
        </w:rPr>
      </w:pPr>
      <w:r w:rsidRPr="00335DBE">
        <w:rPr>
          <w:rFonts w:ascii="Arial" w:hAnsi="Arial" w:cs="Arial"/>
          <w:bCs/>
        </w:rPr>
        <w:t>Derek Ward, MD</w:t>
      </w:r>
      <w:r w:rsidR="0063058F" w:rsidRPr="00B0636E">
        <w:rPr>
          <w:rFonts w:ascii="Arial" w:hAnsi="Arial" w:cs="Arial"/>
          <w:bCs/>
        </w:rPr>
        <w:br/>
      </w:r>
      <w:r w:rsidR="0063058F" w:rsidRPr="00B0636E">
        <w:rPr>
          <w:rFonts w:ascii="Arial" w:hAnsi="Arial" w:cs="Arial"/>
          <w:bCs/>
        </w:rPr>
        <w:t>Johnson &amp; Johnson</w:t>
      </w:r>
      <w:r w:rsidR="0063058F" w:rsidRPr="00B0636E">
        <w:rPr>
          <w:rFonts w:ascii="Arial" w:hAnsi="Arial" w:cs="Arial"/>
          <w:bCs/>
        </w:rPr>
        <w:t xml:space="preserve">, </w:t>
      </w:r>
      <w:r w:rsidR="0063058F" w:rsidRPr="00B0636E">
        <w:rPr>
          <w:rFonts w:ascii="Arial" w:hAnsi="Arial" w:cs="Arial"/>
          <w:bCs/>
        </w:rPr>
        <w:t>Consultant, Royalties</w:t>
      </w:r>
    </w:p>
    <w:p w14:paraId="735894CD" w14:textId="7D95F934" w:rsidR="00335DBE" w:rsidRPr="00335DBE" w:rsidRDefault="0063058F" w:rsidP="0063058F">
      <w:pPr>
        <w:autoSpaceDE w:val="0"/>
        <w:autoSpaceDN w:val="0"/>
        <w:adjustRightInd w:val="0"/>
        <w:rPr>
          <w:rFonts w:ascii="Arial" w:hAnsi="Arial" w:cs="Arial"/>
          <w:bCs/>
        </w:rPr>
      </w:pPr>
      <w:proofErr w:type="spellStart"/>
      <w:r w:rsidRPr="00B0636E">
        <w:rPr>
          <w:rFonts w:ascii="Arial" w:hAnsi="Arial" w:cs="Arial"/>
          <w:bCs/>
        </w:rPr>
        <w:t>Visie</w:t>
      </w:r>
      <w:proofErr w:type="spellEnd"/>
      <w:r w:rsidRPr="00B0636E">
        <w:rPr>
          <w:rFonts w:ascii="Arial" w:hAnsi="Arial" w:cs="Arial"/>
          <w:bCs/>
        </w:rPr>
        <w:t xml:space="preserve">, </w:t>
      </w:r>
      <w:r w:rsidRPr="00B0636E">
        <w:rPr>
          <w:rFonts w:ascii="Arial" w:hAnsi="Arial" w:cs="Arial"/>
          <w:bCs/>
        </w:rPr>
        <w:t>Stock</w:t>
      </w:r>
    </w:p>
    <w:p w14:paraId="28517E8D" w14:textId="6D6C25B6" w:rsidR="00335DBE" w:rsidRPr="00335DBE" w:rsidRDefault="00335DBE" w:rsidP="00335DBE">
      <w:pPr>
        <w:autoSpaceDE w:val="0"/>
        <w:autoSpaceDN w:val="0"/>
        <w:adjustRightInd w:val="0"/>
        <w:rPr>
          <w:rFonts w:ascii="Arial" w:hAnsi="Arial" w:cs="Arial"/>
          <w:bCs/>
        </w:rPr>
      </w:pPr>
      <w:r w:rsidRPr="00B0636E">
        <w:rPr>
          <w:rFonts w:ascii="Arial" w:hAnsi="Arial" w:cs="Arial"/>
          <w:bCs/>
        </w:rPr>
        <w:br/>
      </w:r>
      <w:r w:rsidRPr="00335DBE">
        <w:rPr>
          <w:rFonts w:ascii="Arial" w:hAnsi="Arial" w:cs="Arial"/>
          <w:bCs/>
        </w:rPr>
        <w:t>Jeff Barry, MD</w:t>
      </w:r>
    </w:p>
    <w:p w14:paraId="3761EF53" w14:textId="77777777" w:rsidR="00E800C9" w:rsidRPr="00B0636E" w:rsidRDefault="00E800C9" w:rsidP="00E800C9">
      <w:pPr>
        <w:autoSpaceDE w:val="0"/>
        <w:autoSpaceDN w:val="0"/>
        <w:adjustRightInd w:val="0"/>
        <w:rPr>
          <w:rFonts w:ascii="Arial" w:hAnsi="Arial" w:cs="Arial"/>
          <w:bCs/>
        </w:rPr>
      </w:pPr>
      <w:proofErr w:type="spellStart"/>
      <w:r w:rsidRPr="00B0636E">
        <w:rPr>
          <w:rFonts w:ascii="Arial" w:hAnsi="Arial" w:cs="Arial"/>
          <w:bCs/>
        </w:rPr>
        <w:t>Smith&amp;Nephew</w:t>
      </w:r>
      <w:proofErr w:type="spellEnd"/>
      <w:r w:rsidRPr="00B0636E">
        <w:rPr>
          <w:rFonts w:ascii="Arial" w:hAnsi="Arial" w:cs="Arial"/>
          <w:bCs/>
        </w:rPr>
        <w:t xml:space="preserve"> Consultant </w:t>
      </w:r>
    </w:p>
    <w:p w14:paraId="43270371" w14:textId="77777777" w:rsidR="00E800C9" w:rsidRPr="00B0636E" w:rsidRDefault="00E800C9" w:rsidP="00E800C9">
      <w:pPr>
        <w:autoSpaceDE w:val="0"/>
        <w:autoSpaceDN w:val="0"/>
        <w:adjustRightInd w:val="0"/>
        <w:rPr>
          <w:rFonts w:ascii="Arial" w:hAnsi="Arial" w:cs="Arial"/>
          <w:bCs/>
        </w:rPr>
      </w:pPr>
      <w:r w:rsidRPr="00B0636E">
        <w:rPr>
          <w:rFonts w:ascii="Arial" w:hAnsi="Arial" w:cs="Arial"/>
          <w:bCs/>
        </w:rPr>
        <w:t>Onkos Surgical Consultant</w:t>
      </w:r>
    </w:p>
    <w:p w14:paraId="00B8FFD2" w14:textId="4ABBDA0C" w:rsidR="00335DBE" w:rsidRPr="00B0636E" w:rsidRDefault="00E800C9" w:rsidP="00E800C9">
      <w:pPr>
        <w:autoSpaceDE w:val="0"/>
        <w:autoSpaceDN w:val="0"/>
        <w:adjustRightInd w:val="0"/>
        <w:rPr>
          <w:rFonts w:ascii="Arial" w:hAnsi="Arial" w:cs="Arial"/>
          <w:bCs/>
        </w:rPr>
      </w:pPr>
      <w:r w:rsidRPr="00B0636E">
        <w:rPr>
          <w:rFonts w:ascii="Arial" w:hAnsi="Arial" w:cs="Arial"/>
          <w:bCs/>
        </w:rPr>
        <w:t>J&amp;J MedTech Consultant</w:t>
      </w:r>
    </w:p>
    <w:p w14:paraId="24A95923" w14:textId="77777777" w:rsidR="00335DBE" w:rsidRPr="00B0636E" w:rsidRDefault="00335DBE" w:rsidP="00335DBE">
      <w:pPr>
        <w:autoSpaceDE w:val="0"/>
        <w:autoSpaceDN w:val="0"/>
        <w:adjustRightInd w:val="0"/>
        <w:rPr>
          <w:rFonts w:ascii="Arial" w:hAnsi="Arial" w:cs="Arial"/>
          <w:bCs/>
        </w:rPr>
      </w:pPr>
    </w:p>
    <w:p w14:paraId="5970A749" w14:textId="30A77E69" w:rsidR="00335DBE" w:rsidRPr="00335DBE" w:rsidRDefault="00335DBE" w:rsidP="00335DBE">
      <w:pPr>
        <w:autoSpaceDE w:val="0"/>
        <w:autoSpaceDN w:val="0"/>
        <w:adjustRightInd w:val="0"/>
        <w:rPr>
          <w:rFonts w:ascii="Arial" w:hAnsi="Arial" w:cs="Arial"/>
          <w:bCs/>
        </w:rPr>
      </w:pPr>
      <w:r w:rsidRPr="00335DBE">
        <w:rPr>
          <w:rFonts w:ascii="Arial" w:hAnsi="Arial" w:cs="Arial"/>
          <w:bCs/>
        </w:rPr>
        <w:t>Nader A. Nassif, MD</w:t>
      </w:r>
    </w:p>
    <w:p w14:paraId="1D3EC364" w14:textId="7EF00A6B" w:rsidR="00335DBE" w:rsidRPr="00B0636E" w:rsidRDefault="00335DBE" w:rsidP="00335DBE">
      <w:pPr>
        <w:autoSpaceDE w:val="0"/>
        <w:autoSpaceDN w:val="0"/>
        <w:adjustRightInd w:val="0"/>
        <w:rPr>
          <w:rFonts w:ascii="Arial" w:hAnsi="Arial" w:cs="Arial"/>
          <w:bCs/>
        </w:rPr>
      </w:pPr>
      <w:r w:rsidRPr="00B0636E">
        <w:rPr>
          <w:rFonts w:ascii="Arial" w:hAnsi="Arial" w:cs="Arial"/>
          <w:bCs/>
        </w:rPr>
        <w:t>Depuy Synthes Consultant, Speak</w:t>
      </w:r>
      <w:r w:rsidR="00E800C9" w:rsidRPr="00B0636E">
        <w:rPr>
          <w:rFonts w:ascii="Arial" w:hAnsi="Arial" w:cs="Arial"/>
          <w:bCs/>
        </w:rPr>
        <w:t>s</w:t>
      </w:r>
      <w:r w:rsidRPr="00B0636E">
        <w:rPr>
          <w:rFonts w:ascii="Arial" w:hAnsi="Arial" w:cs="Arial"/>
          <w:bCs/>
        </w:rPr>
        <w:t xml:space="preserve"> </w:t>
      </w:r>
      <w:r w:rsidR="00E800C9" w:rsidRPr="00B0636E">
        <w:rPr>
          <w:rFonts w:ascii="Arial" w:hAnsi="Arial" w:cs="Arial"/>
          <w:bCs/>
        </w:rPr>
        <w:t>Honorarium</w:t>
      </w:r>
      <w:r w:rsidRPr="00B0636E">
        <w:rPr>
          <w:rFonts w:ascii="Arial" w:hAnsi="Arial" w:cs="Arial"/>
          <w:bCs/>
        </w:rPr>
        <w:t>, Royalties</w:t>
      </w:r>
    </w:p>
    <w:p w14:paraId="0F4166FD" w14:textId="77777777" w:rsidR="0063058F" w:rsidRPr="00B0636E" w:rsidRDefault="0063058F" w:rsidP="00335DBE">
      <w:pPr>
        <w:autoSpaceDE w:val="0"/>
        <w:autoSpaceDN w:val="0"/>
        <w:adjustRightInd w:val="0"/>
        <w:rPr>
          <w:rFonts w:ascii="Arial" w:hAnsi="Arial" w:cs="Arial"/>
          <w:bCs/>
        </w:rPr>
      </w:pPr>
    </w:p>
    <w:p w14:paraId="7A36A80C" w14:textId="15D6E889" w:rsidR="00335DBE" w:rsidRPr="00335DBE" w:rsidRDefault="0063058F" w:rsidP="00335DBE">
      <w:pPr>
        <w:autoSpaceDE w:val="0"/>
        <w:autoSpaceDN w:val="0"/>
        <w:adjustRightInd w:val="0"/>
        <w:rPr>
          <w:rFonts w:ascii="Arial" w:hAnsi="Arial" w:cs="Arial"/>
          <w:bCs/>
        </w:rPr>
      </w:pPr>
      <w:r w:rsidRPr="00335DBE">
        <w:rPr>
          <w:rFonts w:ascii="Arial" w:hAnsi="Arial" w:cs="Arial"/>
          <w:bCs/>
        </w:rPr>
        <w:t xml:space="preserve">Matthew </w:t>
      </w:r>
      <w:proofErr w:type="spellStart"/>
      <w:r w:rsidRPr="00335DBE">
        <w:rPr>
          <w:rFonts w:ascii="Arial" w:hAnsi="Arial" w:cs="Arial"/>
          <w:bCs/>
        </w:rPr>
        <w:t>Siljander</w:t>
      </w:r>
      <w:proofErr w:type="spellEnd"/>
      <w:r w:rsidRPr="00335DBE">
        <w:rPr>
          <w:rFonts w:ascii="Arial" w:hAnsi="Arial" w:cs="Arial"/>
          <w:bCs/>
        </w:rPr>
        <w:t xml:space="preserve">, MD </w:t>
      </w:r>
      <w:r w:rsidRPr="00B0636E">
        <w:rPr>
          <w:rFonts w:ascii="Arial" w:hAnsi="Arial" w:cs="Arial"/>
          <w:bCs/>
        </w:rPr>
        <w:br/>
      </w:r>
      <w:proofErr w:type="spellStart"/>
      <w:r w:rsidRPr="00B0636E">
        <w:rPr>
          <w:rFonts w:ascii="Arial" w:hAnsi="Arial" w:cs="Arial"/>
          <w:bCs/>
        </w:rPr>
        <w:t>Enovis</w:t>
      </w:r>
      <w:proofErr w:type="spellEnd"/>
      <w:r w:rsidRPr="00B0636E">
        <w:rPr>
          <w:rFonts w:ascii="Arial" w:hAnsi="Arial" w:cs="Arial"/>
          <w:bCs/>
        </w:rPr>
        <w:t>, Consultant</w:t>
      </w:r>
      <w:r w:rsidRPr="00B0636E">
        <w:rPr>
          <w:rFonts w:ascii="Arial" w:hAnsi="Arial" w:cs="Arial"/>
          <w:bCs/>
        </w:rPr>
        <w:br/>
      </w:r>
      <w:r w:rsidR="00335DBE" w:rsidRPr="00B0636E">
        <w:rPr>
          <w:rFonts w:ascii="Arial" w:hAnsi="Arial" w:cs="Arial"/>
          <w:bCs/>
        </w:rPr>
        <w:br/>
      </w:r>
      <w:r w:rsidR="00335DBE" w:rsidRPr="00335DBE">
        <w:rPr>
          <w:rFonts w:ascii="Arial" w:hAnsi="Arial" w:cs="Arial"/>
          <w:bCs/>
        </w:rPr>
        <w:t>Adam A. Sassoon, MD, MS</w:t>
      </w:r>
    </w:p>
    <w:p w14:paraId="2E20ADAD" w14:textId="5DCCDAC2"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Biocomposites</w:t>
      </w:r>
      <w:proofErr w:type="spellEnd"/>
      <w:r w:rsidRPr="00B0636E">
        <w:rPr>
          <w:rFonts w:ascii="Arial" w:hAnsi="Arial" w:cs="Arial"/>
          <w:bCs/>
        </w:rPr>
        <w:t>, Consultant</w:t>
      </w:r>
    </w:p>
    <w:p w14:paraId="36B3963F" w14:textId="77777777"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Smith&amp;Nephew</w:t>
      </w:r>
      <w:proofErr w:type="spellEnd"/>
      <w:r w:rsidRPr="00B0636E">
        <w:rPr>
          <w:rFonts w:ascii="Arial" w:hAnsi="Arial" w:cs="Arial"/>
          <w:bCs/>
        </w:rPr>
        <w:t>, Consultant</w:t>
      </w:r>
    </w:p>
    <w:p w14:paraId="2297C4E8" w14:textId="08C867DD"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ZimmerBiomet</w:t>
      </w:r>
      <w:proofErr w:type="spellEnd"/>
      <w:r w:rsidRPr="00B0636E">
        <w:rPr>
          <w:rFonts w:ascii="Arial" w:hAnsi="Arial" w:cs="Arial"/>
          <w:bCs/>
        </w:rPr>
        <w:t>, Consultant</w:t>
      </w:r>
    </w:p>
    <w:p w14:paraId="30EC467A" w14:textId="77777777" w:rsidR="00335DBE" w:rsidRPr="00B0636E" w:rsidRDefault="00335DBE" w:rsidP="00687836">
      <w:pPr>
        <w:autoSpaceDE w:val="0"/>
        <w:autoSpaceDN w:val="0"/>
        <w:adjustRightInd w:val="0"/>
        <w:rPr>
          <w:rFonts w:ascii="Arial" w:hAnsi="Arial" w:cs="Arial"/>
          <w:bCs/>
        </w:rPr>
      </w:pPr>
    </w:p>
    <w:p w14:paraId="52C60129"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t>Nicholas Bernthal, MD</w:t>
      </w:r>
    </w:p>
    <w:p w14:paraId="1E67B52B" w14:textId="4F7ADADF" w:rsidR="00335DBE" w:rsidRPr="00B0636E" w:rsidRDefault="00335DBE" w:rsidP="00335DBE">
      <w:pPr>
        <w:autoSpaceDE w:val="0"/>
        <w:autoSpaceDN w:val="0"/>
        <w:adjustRightInd w:val="0"/>
        <w:rPr>
          <w:rFonts w:ascii="Arial" w:hAnsi="Arial" w:cs="Arial"/>
          <w:bCs/>
          <w:lang w:val="it-IT"/>
        </w:rPr>
      </w:pPr>
      <w:r w:rsidRPr="00B0636E">
        <w:rPr>
          <w:rFonts w:ascii="Arial" w:hAnsi="Arial" w:cs="Arial"/>
          <w:bCs/>
          <w:lang w:val="it-IT"/>
        </w:rPr>
        <w:t>Daiichi Sankyo</w:t>
      </w:r>
      <w:r w:rsidRPr="00B0636E">
        <w:rPr>
          <w:rFonts w:ascii="Arial" w:hAnsi="Arial" w:cs="Arial"/>
          <w:bCs/>
          <w:lang w:val="it-IT"/>
        </w:rPr>
        <w:t>, Consultant</w:t>
      </w:r>
    </w:p>
    <w:p w14:paraId="0B9DF024" w14:textId="55993E07" w:rsidR="00335DBE" w:rsidRPr="00B0636E" w:rsidRDefault="00335DBE" w:rsidP="00335DBE">
      <w:pPr>
        <w:autoSpaceDE w:val="0"/>
        <w:autoSpaceDN w:val="0"/>
        <w:adjustRightInd w:val="0"/>
        <w:rPr>
          <w:rFonts w:ascii="Arial" w:hAnsi="Arial" w:cs="Arial"/>
          <w:bCs/>
          <w:lang w:val="it-IT"/>
        </w:rPr>
      </w:pPr>
      <w:r w:rsidRPr="00B0636E">
        <w:rPr>
          <w:rFonts w:ascii="Arial" w:hAnsi="Arial" w:cs="Arial"/>
          <w:bCs/>
          <w:lang w:val="it-IT"/>
        </w:rPr>
        <w:t>Merck</w:t>
      </w:r>
      <w:r w:rsidRPr="00B0636E">
        <w:rPr>
          <w:rFonts w:ascii="Arial" w:hAnsi="Arial" w:cs="Arial"/>
          <w:bCs/>
          <w:lang w:val="it-IT"/>
        </w:rPr>
        <w:t>, Consultant</w:t>
      </w:r>
    </w:p>
    <w:p w14:paraId="45124D6D" w14:textId="551F5878"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ZimmerBiomet</w:t>
      </w:r>
      <w:proofErr w:type="spellEnd"/>
      <w:r w:rsidRPr="00B0636E">
        <w:rPr>
          <w:rFonts w:ascii="Arial" w:hAnsi="Arial" w:cs="Arial"/>
          <w:bCs/>
        </w:rPr>
        <w:t xml:space="preserve">, </w:t>
      </w:r>
      <w:r w:rsidRPr="00B0636E">
        <w:rPr>
          <w:rFonts w:ascii="Arial" w:hAnsi="Arial" w:cs="Arial"/>
          <w:bCs/>
        </w:rPr>
        <w:t>Research Support</w:t>
      </w:r>
    </w:p>
    <w:p w14:paraId="5C693C5D"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lastRenderedPageBreak/>
        <w:t>David So, MD</w:t>
      </w:r>
    </w:p>
    <w:p w14:paraId="2097584B" w14:textId="3012DCDB"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Microport</w:t>
      </w:r>
      <w:proofErr w:type="spellEnd"/>
      <w:r w:rsidRPr="00B0636E">
        <w:rPr>
          <w:rFonts w:ascii="Arial" w:hAnsi="Arial" w:cs="Arial"/>
          <w:bCs/>
        </w:rPr>
        <w:t xml:space="preserve"> Orthopaedics</w:t>
      </w:r>
      <w:r w:rsidRPr="00B0636E">
        <w:rPr>
          <w:rFonts w:ascii="Arial" w:hAnsi="Arial" w:cs="Arial"/>
          <w:bCs/>
        </w:rPr>
        <w:t>, Consultant</w:t>
      </w:r>
    </w:p>
    <w:p w14:paraId="69230917" w14:textId="03E29FDF" w:rsidR="00335DBE" w:rsidRPr="00B0636E" w:rsidRDefault="00335DBE" w:rsidP="00335DBE">
      <w:pPr>
        <w:autoSpaceDE w:val="0"/>
        <w:autoSpaceDN w:val="0"/>
        <w:adjustRightInd w:val="0"/>
        <w:rPr>
          <w:rFonts w:ascii="Arial" w:hAnsi="Arial" w:cs="Arial"/>
          <w:bCs/>
        </w:rPr>
      </w:pPr>
      <w:r w:rsidRPr="00B0636E">
        <w:rPr>
          <w:rFonts w:ascii="Arial" w:hAnsi="Arial" w:cs="Arial"/>
          <w:bCs/>
        </w:rPr>
        <w:t>United Orthopaedics</w:t>
      </w:r>
      <w:r w:rsidRPr="00B0636E">
        <w:rPr>
          <w:rFonts w:ascii="Arial" w:hAnsi="Arial" w:cs="Arial"/>
          <w:bCs/>
        </w:rPr>
        <w:t>, Consultant</w:t>
      </w:r>
    </w:p>
    <w:p w14:paraId="68EFB85E" w14:textId="4F80D4BA" w:rsidR="00335DBE" w:rsidRPr="00335DBE" w:rsidRDefault="00335DBE" w:rsidP="00335DBE">
      <w:pPr>
        <w:autoSpaceDE w:val="0"/>
        <w:autoSpaceDN w:val="0"/>
        <w:adjustRightInd w:val="0"/>
        <w:rPr>
          <w:rFonts w:ascii="Arial" w:hAnsi="Arial" w:cs="Arial"/>
          <w:bCs/>
        </w:rPr>
      </w:pPr>
      <w:r w:rsidRPr="00B0636E">
        <w:rPr>
          <w:rFonts w:ascii="Arial" w:hAnsi="Arial" w:cs="Arial"/>
          <w:bCs/>
        </w:rPr>
        <w:br/>
      </w:r>
      <w:r w:rsidRPr="00335DBE">
        <w:rPr>
          <w:rFonts w:ascii="Arial" w:hAnsi="Arial" w:cs="Arial"/>
          <w:bCs/>
        </w:rPr>
        <w:t>Nathanael Heckmann, MD, FAAOS</w:t>
      </w:r>
    </w:p>
    <w:p w14:paraId="62230E03" w14:textId="4967608F"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ZimmerBiomet</w:t>
      </w:r>
      <w:proofErr w:type="spellEnd"/>
      <w:r w:rsidRPr="00B0636E">
        <w:rPr>
          <w:rFonts w:ascii="Arial" w:hAnsi="Arial" w:cs="Arial"/>
          <w:bCs/>
        </w:rPr>
        <w:t xml:space="preserve">, </w:t>
      </w:r>
      <w:r w:rsidRPr="00B0636E">
        <w:rPr>
          <w:rFonts w:ascii="Arial" w:hAnsi="Arial" w:cs="Arial"/>
          <w:bCs/>
        </w:rPr>
        <w:t>Development</w:t>
      </w:r>
    </w:p>
    <w:p w14:paraId="75DD63FA" w14:textId="7CB60B91" w:rsidR="00335DBE" w:rsidRPr="00B0636E" w:rsidRDefault="00335DBE" w:rsidP="00335DBE">
      <w:pPr>
        <w:autoSpaceDE w:val="0"/>
        <w:autoSpaceDN w:val="0"/>
        <w:adjustRightInd w:val="0"/>
        <w:rPr>
          <w:rFonts w:ascii="Arial" w:hAnsi="Arial" w:cs="Arial"/>
          <w:bCs/>
        </w:rPr>
      </w:pPr>
      <w:r w:rsidRPr="00B0636E">
        <w:rPr>
          <w:rFonts w:ascii="Arial" w:hAnsi="Arial" w:cs="Arial"/>
          <w:bCs/>
        </w:rPr>
        <w:t>Envois</w:t>
      </w:r>
      <w:r w:rsidRPr="00B0636E">
        <w:rPr>
          <w:rFonts w:ascii="Arial" w:hAnsi="Arial" w:cs="Arial"/>
          <w:bCs/>
        </w:rPr>
        <w:t xml:space="preserve">, </w:t>
      </w:r>
      <w:r w:rsidRPr="00B0636E">
        <w:rPr>
          <w:rFonts w:ascii="Arial" w:hAnsi="Arial" w:cs="Arial"/>
          <w:bCs/>
        </w:rPr>
        <w:t>Development</w:t>
      </w:r>
    </w:p>
    <w:p w14:paraId="6EE1C1DB" w14:textId="77777777" w:rsidR="00687836" w:rsidRPr="00B0636E" w:rsidRDefault="00687836" w:rsidP="00687836">
      <w:pPr>
        <w:autoSpaceDE w:val="0"/>
        <w:autoSpaceDN w:val="0"/>
        <w:adjustRightInd w:val="0"/>
        <w:rPr>
          <w:rFonts w:ascii="Arial" w:hAnsi="Arial" w:cs="Arial"/>
          <w:bCs/>
        </w:rPr>
      </w:pPr>
    </w:p>
    <w:p w14:paraId="4A766A15" w14:textId="77777777" w:rsidR="00335DBE" w:rsidRPr="00335DBE" w:rsidRDefault="00335DBE" w:rsidP="00335DBE">
      <w:pPr>
        <w:autoSpaceDE w:val="0"/>
        <w:autoSpaceDN w:val="0"/>
        <w:adjustRightInd w:val="0"/>
        <w:rPr>
          <w:rFonts w:ascii="Arial" w:hAnsi="Arial" w:cs="Arial"/>
          <w:bCs/>
        </w:rPr>
      </w:pPr>
      <w:r w:rsidRPr="00335DBE">
        <w:rPr>
          <w:rFonts w:ascii="Arial" w:hAnsi="Arial" w:cs="Arial"/>
          <w:bCs/>
        </w:rPr>
        <w:t xml:space="preserve">Travis </w:t>
      </w:r>
      <w:proofErr w:type="spellStart"/>
      <w:r w:rsidRPr="00335DBE">
        <w:rPr>
          <w:rFonts w:ascii="Arial" w:hAnsi="Arial" w:cs="Arial"/>
          <w:bCs/>
        </w:rPr>
        <w:t>Scudday</w:t>
      </w:r>
      <w:proofErr w:type="spellEnd"/>
      <w:r w:rsidRPr="00335DBE">
        <w:rPr>
          <w:rFonts w:ascii="Arial" w:hAnsi="Arial" w:cs="Arial"/>
          <w:bCs/>
        </w:rPr>
        <w:t>, MD</w:t>
      </w:r>
    </w:p>
    <w:p w14:paraId="1F4259F7" w14:textId="76CD6C70" w:rsidR="00335DBE" w:rsidRPr="00B0636E" w:rsidRDefault="00335DBE" w:rsidP="00335DBE">
      <w:pPr>
        <w:autoSpaceDE w:val="0"/>
        <w:autoSpaceDN w:val="0"/>
        <w:adjustRightInd w:val="0"/>
        <w:rPr>
          <w:rFonts w:ascii="Arial" w:hAnsi="Arial" w:cs="Arial"/>
          <w:bCs/>
        </w:rPr>
      </w:pPr>
      <w:proofErr w:type="spellStart"/>
      <w:r w:rsidRPr="00B0636E">
        <w:rPr>
          <w:rFonts w:ascii="Arial" w:hAnsi="Arial" w:cs="Arial"/>
          <w:bCs/>
        </w:rPr>
        <w:t>Syke</w:t>
      </w:r>
      <w:proofErr w:type="spellEnd"/>
      <w:r w:rsidRPr="00B0636E">
        <w:rPr>
          <w:rFonts w:ascii="Arial" w:hAnsi="Arial" w:cs="Arial"/>
          <w:bCs/>
        </w:rPr>
        <w:t xml:space="preserve">, </w:t>
      </w:r>
      <w:r w:rsidRPr="00B0636E">
        <w:rPr>
          <w:rFonts w:ascii="Arial" w:hAnsi="Arial" w:cs="Arial"/>
          <w:bCs/>
        </w:rPr>
        <w:t>Owner</w:t>
      </w:r>
    </w:p>
    <w:p w14:paraId="465A49C7" w14:textId="1074D028" w:rsidR="00335DBE" w:rsidRPr="00B0636E" w:rsidRDefault="00335DBE" w:rsidP="00335DBE">
      <w:pPr>
        <w:autoSpaceDE w:val="0"/>
        <w:autoSpaceDN w:val="0"/>
        <w:adjustRightInd w:val="0"/>
        <w:rPr>
          <w:rFonts w:ascii="Arial" w:hAnsi="Arial" w:cs="Arial"/>
          <w:bCs/>
        </w:rPr>
      </w:pPr>
      <w:r w:rsidRPr="00B0636E">
        <w:rPr>
          <w:rFonts w:ascii="Arial" w:hAnsi="Arial" w:cs="Arial"/>
          <w:bCs/>
        </w:rPr>
        <w:t>HOI</w:t>
      </w:r>
      <w:r w:rsidRPr="00B0636E">
        <w:rPr>
          <w:rFonts w:ascii="Arial" w:hAnsi="Arial" w:cs="Arial"/>
          <w:bCs/>
        </w:rPr>
        <w:t xml:space="preserve">, </w:t>
      </w:r>
      <w:r w:rsidRPr="00B0636E">
        <w:rPr>
          <w:rFonts w:ascii="Arial" w:hAnsi="Arial" w:cs="Arial"/>
          <w:bCs/>
        </w:rPr>
        <w:t>Owner</w:t>
      </w:r>
      <w:r w:rsidRPr="00B0636E">
        <w:rPr>
          <w:rFonts w:ascii="Arial" w:hAnsi="Arial" w:cs="Arial"/>
          <w:bCs/>
        </w:rPr>
        <w:br/>
      </w:r>
      <w:proofErr w:type="spellStart"/>
      <w:r w:rsidRPr="00B0636E">
        <w:rPr>
          <w:rFonts w:ascii="Arial" w:hAnsi="Arial" w:cs="Arial"/>
          <w:bCs/>
        </w:rPr>
        <w:t>Exactech</w:t>
      </w:r>
      <w:proofErr w:type="spellEnd"/>
      <w:r w:rsidRPr="00B0636E">
        <w:rPr>
          <w:rFonts w:ascii="Arial" w:hAnsi="Arial" w:cs="Arial"/>
          <w:bCs/>
        </w:rPr>
        <w:t>, Consultant</w:t>
      </w:r>
    </w:p>
    <w:p w14:paraId="10CD3867" w14:textId="65D1FA0F" w:rsidR="00335DBE" w:rsidRPr="00B0636E" w:rsidRDefault="00335DBE" w:rsidP="00335DBE">
      <w:pPr>
        <w:autoSpaceDE w:val="0"/>
        <w:autoSpaceDN w:val="0"/>
        <w:adjustRightInd w:val="0"/>
        <w:rPr>
          <w:rFonts w:ascii="Arial" w:hAnsi="Arial" w:cs="Arial"/>
          <w:bCs/>
        </w:rPr>
      </w:pPr>
      <w:r w:rsidRPr="00B0636E">
        <w:rPr>
          <w:rFonts w:ascii="Arial" w:hAnsi="Arial" w:cs="Arial"/>
          <w:bCs/>
        </w:rPr>
        <w:t>Corin</w:t>
      </w:r>
      <w:r w:rsidRPr="00B0636E">
        <w:rPr>
          <w:rFonts w:ascii="Arial" w:hAnsi="Arial" w:cs="Arial"/>
          <w:bCs/>
        </w:rPr>
        <w:t>, Consultant</w:t>
      </w:r>
    </w:p>
    <w:p w14:paraId="38BAACC1" w14:textId="77777777" w:rsidR="00687836" w:rsidRPr="00B0636E" w:rsidRDefault="00687836" w:rsidP="00687836">
      <w:pPr>
        <w:autoSpaceDE w:val="0"/>
        <w:autoSpaceDN w:val="0"/>
        <w:adjustRightInd w:val="0"/>
        <w:rPr>
          <w:rFonts w:ascii="Arial" w:hAnsi="Arial" w:cs="Arial"/>
          <w:bCs/>
        </w:rPr>
      </w:pPr>
    </w:p>
    <w:p w14:paraId="6C824D0A" w14:textId="77777777" w:rsidR="00687836" w:rsidRPr="00B0636E" w:rsidRDefault="00687836" w:rsidP="00687836">
      <w:pPr>
        <w:autoSpaceDE w:val="0"/>
        <w:autoSpaceDN w:val="0"/>
        <w:adjustRightInd w:val="0"/>
        <w:rPr>
          <w:rFonts w:ascii="Arial" w:hAnsi="Arial" w:cs="Arial"/>
          <w:bCs/>
        </w:rPr>
      </w:pPr>
      <w:r w:rsidRPr="00B0636E">
        <w:rPr>
          <w:rFonts w:ascii="Arial" w:hAnsi="Arial" w:cs="Arial"/>
          <w:bCs/>
        </w:rPr>
        <w:t>Erik N. Hansen, MD</w:t>
      </w:r>
    </w:p>
    <w:p w14:paraId="36691338" w14:textId="138EB01C" w:rsidR="00E800C9" w:rsidRPr="00B0636E" w:rsidRDefault="00687836" w:rsidP="00E800C9">
      <w:pPr>
        <w:autoSpaceDE w:val="0"/>
        <w:autoSpaceDN w:val="0"/>
        <w:adjustRightInd w:val="0"/>
        <w:rPr>
          <w:rFonts w:ascii="Arial" w:hAnsi="Arial" w:cs="Arial"/>
          <w:bCs/>
        </w:rPr>
      </w:pPr>
      <w:r w:rsidRPr="00B0636E">
        <w:rPr>
          <w:rFonts w:ascii="Arial" w:hAnsi="Arial" w:cs="Arial"/>
          <w:bCs/>
        </w:rPr>
        <w:t>Corin, Consultant</w:t>
      </w:r>
      <w:r w:rsidR="0063058F" w:rsidRPr="00B0636E">
        <w:rPr>
          <w:rFonts w:ascii="Arial" w:hAnsi="Arial" w:cs="Arial"/>
          <w:bCs/>
        </w:rPr>
        <w:br/>
      </w:r>
      <w:proofErr w:type="spellStart"/>
      <w:r w:rsidR="0063058F" w:rsidRPr="00B0636E">
        <w:rPr>
          <w:rFonts w:ascii="Arial" w:hAnsi="Arial" w:cs="Arial"/>
          <w:bCs/>
        </w:rPr>
        <w:t>SmithNephew</w:t>
      </w:r>
      <w:proofErr w:type="spellEnd"/>
      <w:r w:rsidR="0063058F" w:rsidRPr="00B0636E">
        <w:rPr>
          <w:rFonts w:ascii="Arial" w:hAnsi="Arial" w:cs="Arial"/>
          <w:bCs/>
        </w:rPr>
        <w:t>, Consultant</w:t>
      </w:r>
      <w:r w:rsidR="0063058F" w:rsidRPr="00B0636E">
        <w:rPr>
          <w:rFonts w:ascii="Arial" w:hAnsi="Arial" w:cs="Arial"/>
          <w:bCs/>
        </w:rPr>
        <w:br/>
      </w:r>
      <w:r w:rsidR="00E800C9" w:rsidRPr="00B0636E">
        <w:rPr>
          <w:rFonts w:ascii="Arial" w:hAnsi="Arial" w:cs="Arial"/>
          <w:bCs/>
        </w:rPr>
        <w:br/>
      </w:r>
      <w:r w:rsidR="00E800C9" w:rsidRPr="00335DBE">
        <w:rPr>
          <w:rFonts w:ascii="Arial" w:hAnsi="Arial" w:cs="Arial"/>
          <w:bCs/>
        </w:rPr>
        <w:t>Steven Barnett, MD</w:t>
      </w:r>
      <w:r w:rsidR="00E800C9" w:rsidRPr="00B0636E">
        <w:rPr>
          <w:rFonts w:ascii="Arial" w:hAnsi="Arial" w:cs="Arial"/>
          <w:bCs/>
        </w:rPr>
        <w:br/>
        <w:t>DePuy, Royalties, Consultant, Research Support</w:t>
      </w:r>
    </w:p>
    <w:p w14:paraId="7813263B" w14:textId="77777777" w:rsidR="00E800C9" w:rsidRPr="00B0636E" w:rsidRDefault="00E800C9" w:rsidP="00E800C9">
      <w:pPr>
        <w:autoSpaceDE w:val="0"/>
        <w:autoSpaceDN w:val="0"/>
        <w:adjustRightInd w:val="0"/>
        <w:rPr>
          <w:rFonts w:ascii="Arial" w:hAnsi="Arial" w:cs="Arial"/>
          <w:bCs/>
        </w:rPr>
      </w:pPr>
      <w:r w:rsidRPr="00B0636E">
        <w:rPr>
          <w:rFonts w:ascii="Arial" w:hAnsi="Arial" w:cs="Arial"/>
          <w:bCs/>
        </w:rPr>
        <w:t>Sylke, Royalties, Consultant, Research Support</w:t>
      </w:r>
    </w:p>
    <w:p w14:paraId="54AD91E2" w14:textId="77777777" w:rsidR="00E800C9" w:rsidRPr="00335DBE" w:rsidRDefault="00E800C9" w:rsidP="00E800C9">
      <w:pPr>
        <w:autoSpaceDE w:val="0"/>
        <w:autoSpaceDN w:val="0"/>
        <w:adjustRightInd w:val="0"/>
        <w:rPr>
          <w:rFonts w:ascii="Arial" w:hAnsi="Arial" w:cs="Arial"/>
          <w:bCs/>
        </w:rPr>
      </w:pPr>
      <w:proofErr w:type="spellStart"/>
      <w:r w:rsidRPr="00B0636E">
        <w:rPr>
          <w:rFonts w:ascii="Arial" w:hAnsi="Arial" w:cs="Arial"/>
          <w:bCs/>
        </w:rPr>
        <w:t>ZimmerBiomet</w:t>
      </w:r>
      <w:proofErr w:type="spellEnd"/>
      <w:r w:rsidRPr="00B0636E">
        <w:rPr>
          <w:rFonts w:ascii="Arial" w:hAnsi="Arial" w:cs="Arial"/>
          <w:bCs/>
        </w:rPr>
        <w:t>, Research Support</w:t>
      </w:r>
      <w:r w:rsidRPr="00B0636E">
        <w:rPr>
          <w:rFonts w:ascii="Arial" w:hAnsi="Arial" w:cs="Arial"/>
          <w:bCs/>
        </w:rPr>
        <w:br/>
      </w:r>
      <w:r w:rsidRPr="00B0636E">
        <w:rPr>
          <w:rFonts w:ascii="Arial" w:hAnsi="Arial" w:cs="Arial"/>
          <w:bCs/>
        </w:rPr>
        <w:br/>
      </w:r>
      <w:r w:rsidRPr="00335DBE">
        <w:rPr>
          <w:rFonts w:ascii="Arial" w:hAnsi="Arial" w:cs="Arial"/>
          <w:bCs/>
        </w:rPr>
        <w:t>Robert Gorab, MD</w:t>
      </w:r>
    </w:p>
    <w:p w14:paraId="323A347F" w14:textId="77777777" w:rsidR="0063058F" w:rsidRPr="00335DBE" w:rsidRDefault="00E800C9" w:rsidP="0063058F">
      <w:pPr>
        <w:autoSpaceDE w:val="0"/>
        <w:autoSpaceDN w:val="0"/>
        <w:adjustRightInd w:val="0"/>
        <w:rPr>
          <w:rFonts w:ascii="Arial" w:hAnsi="Arial" w:cs="Arial"/>
          <w:bCs/>
        </w:rPr>
      </w:pPr>
      <w:r w:rsidRPr="00B0636E">
        <w:rPr>
          <w:rFonts w:ascii="Arial" w:hAnsi="Arial" w:cs="Arial"/>
          <w:bCs/>
        </w:rPr>
        <w:t>DePuy, Royalties, Consultant, Holder of IP</w:t>
      </w:r>
      <w:r w:rsidRPr="00B0636E">
        <w:rPr>
          <w:rFonts w:ascii="Arial" w:hAnsi="Arial" w:cs="Arial"/>
          <w:bCs/>
        </w:rPr>
        <w:br/>
      </w:r>
      <w:r w:rsidR="0063058F" w:rsidRPr="00B0636E">
        <w:rPr>
          <w:rFonts w:ascii="Arial" w:hAnsi="Arial" w:cs="Arial"/>
          <w:bCs/>
        </w:rPr>
        <w:br/>
      </w:r>
      <w:r w:rsidR="0063058F" w:rsidRPr="00335DBE">
        <w:rPr>
          <w:rFonts w:ascii="Arial" w:hAnsi="Arial" w:cs="Arial"/>
          <w:bCs/>
        </w:rPr>
        <w:t>Stefano A. Bini, MD</w:t>
      </w:r>
    </w:p>
    <w:p w14:paraId="7DFCBB68" w14:textId="77777777" w:rsidR="0063058F" w:rsidRPr="00B0636E" w:rsidRDefault="0063058F" w:rsidP="0063058F">
      <w:pPr>
        <w:autoSpaceDE w:val="0"/>
        <w:autoSpaceDN w:val="0"/>
        <w:adjustRightInd w:val="0"/>
        <w:rPr>
          <w:rFonts w:ascii="Arial" w:hAnsi="Arial" w:cs="Arial"/>
          <w:bCs/>
        </w:rPr>
      </w:pPr>
      <w:proofErr w:type="spellStart"/>
      <w:r w:rsidRPr="00B0636E">
        <w:rPr>
          <w:rFonts w:ascii="Arial" w:hAnsi="Arial" w:cs="Arial"/>
          <w:bCs/>
        </w:rPr>
        <w:t>ZimmerBiomet</w:t>
      </w:r>
      <w:proofErr w:type="spellEnd"/>
      <w:r w:rsidRPr="00B0636E">
        <w:rPr>
          <w:rFonts w:ascii="Arial" w:hAnsi="Arial" w:cs="Arial"/>
          <w:bCs/>
        </w:rPr>
        <w:t>, Consultant</w:t>
      </w:r>
    </w:p>
    <w:p w14:paraId="0D4D44E5" w14:textId="63AE8BBA" w:rsidR="00687836" w:rsidRPr="00E800C9" w:rsidRDefault="0063058F" w:rsidP="0063058F">
      <w:pPr>
        <w:autoSpaceDE w:val="0"/>
        <w:autoSpaceDN w:val="0"/>
        <w:adjustRightInd w:val="0"/>
        <w:rPr>
          <w:rFonts w:ascii="Futura-Heavy" w:hAnsi="Futura-Heavy" w:cs="Futura-Heavy"/>
          <w:bCs/>
        </w:rPr>
      </w:pPr>
      <w:proofErr w:type="spellStart"/>
      <w:r w:rsidRPr="00B0636E">
        <w:rPr>
          <w:rFonts w:ascii="Arial" w:hAnsi="Arial" w:cs="Arial"/>
          <w:bCs/>
        </w:rPr>
        <w:t>Archetypeai</w:t>
      </w:r>
      <w:proofErr w:type="spellEnd"/>
      <w:r w:rsidRPr="00B0636E">
        <w:rPr>
          <w:rFonts w:ascii="Arial" w:hAnsi="Arial" w:cs="Arial"/>
          <w:bCs/>
        </w:rPr>
        <w:t xml:space="preserve">; Gate Science; SiraMedical.com; </w:t>
      </w:r>
      <w:proofErr w:type="spellStart"/>
      <w:r w:rsidRPr="00B0636E">
        <w:rPr>
          <w:rFonts w:ascii="Arial" w:hAnsi="Arial" w:cs="Arial"/>
          <w:bCs/>
        </w:rPr>
        <w:t>InSilicoTrials</w:t>
      </w:r>
      <w:proofErr w:type="spellEnd"/>
      <w:r w:rsidRPr="00B0636E">
        <w:rPr>
          <w:rFonts w:ascii="Arial" w:hAnsi="Arial" w:cs="Arial"/>
          <w:bCs/>
        </w:rPr>
        <w:t xml:space="preserve">, </w:t>
      </w:r>
      <w:proofErr w:type="spellStart"/>
      <w:r w:rsidRPr="00B0636E">
        <w:rPr>
          <w:rFonts w:ascii="Arial" w:hAnsi="Arial" w:cs="Arial"/>
          <w:bCs/>
        </w:rPr>
        <w:t>StartUp</w:t>
      </w:r>
      <w:proofErr w:type="spellEnd"/>
      <w:r w:rsidRPr="00B0636E">
        <w:rPr>
          <w:rFonts w:ascii="Arial" w:hAnsi="Arial" w:cs="Arial"/>
          <w:bCs/>
        </w:rPr>
        <w:t xml:space="preserve"> Health, </w:t>
      </w:r>
      <w:proofErr w:type="spellStart"/>
      <w:r w:rsidRPr="00B0636E">
        <w:rPr>
          <w:rFonts w:ascii="Arial" w:hAnsi="Arial" w:cs="Arial"/>
          <w:bCs/>
        </w:rPr>
        <w:t>CaptureProof</w:t>
      </w:r>
      <w:proofErr w:type="spellEnd"/>
      <w:r w:rsidRPr="00B0636E">
        <w:rPr>
          <w:rFonts w:ascii="Arial" w:hAnsi="Arial" w:cs="Arial"/>
          <w:bCs/>
        </w:rPr>
        <w:t>, Stock/Stock Options</w:t>
      </w:r>
      <w:r w:rsidRPr="00B0636E">
        <w:rPr>
          <w:rFonts w:ascii="Arial" w:hAnsi="Arial" w:cs="Arial"/>
          <w:bCs/>
        </w:rPr>
        <w:br/>
      </w:r>
    </w:p>
    <w:p w14:paraId="69DABB60" w14:textId="77777777" w:rsidR="002F415D" w:rsidRDefault="002F415D" w:rsidP="002F415D">
      <w:pPr>
        <w:rPr>
          <w:rFonts w:ascii="Arial" w:hAnsi="Arial" w:cs="Arial"/>
        </w:rPr>
      </w:pPr>
      <w:r>
        <w:rPr>
          <w:rFonts w:ascii="Arial" w:hAnsi="Arial" w:cs="Arial"/>
        </w:rPr>
        <w:t xml:space="preserve">This UCSF CME educational activity was planned and developed to: </w:t>
      </w:r>
    </w:p>
    <w:p w14:paraId="07533F80" w14:textId="77777777" w:rsidR="002F415D" w:rsidRDefault="002F415D" w:rsidP="002F415D">
      <w:pPr>
        <w:rPr>
          <w:rFonts w:ascii="Arial" w:hAnsi="Arial" w:cs="Arial"/>
        </w:rPr>
      </w:pPr>
      <w:r>
        <w:rPr>
          <w:rFonts w:ascii="Arial" w:hAnsi="Arial" w:cs="Arial"/>
        </w:rPr>
        <w:t xml:space="preserve">Uphold academic standards to ensure balance, independence, objectivity, and scientific rigor; Adhere to requirements to protect health information under the Health Insurance Portability and Accountability Act of 1996 (HIPAA); </w:t>
      </w:r>
      <w:proofErr w:type="gramStart"/>
      <w:r>
        <w:rPr>
          <w:rFonts w:ascii="Arial" w:hAnsi="Arial" w:cs="Arial"/>
        </w:rPr>
        <w:t>and,</w:t>
      </w:r>
      <w:proofErr w:type="gramEnd"/>
      <w:r>
        <w:rPr>
          <w:rFonts w:ascii="Arial" w:hAnsi="Arial" w:cs="Arial"/>
        </w:rPr>
        <w:t xml:space="preserve"> include a mechanism to inform learners when unapproved or unlabeled uses of therapeutic products or agents are discussed or referenced.</w:t>
      </w:r>
    </w:p>
    <w:p w14:paraId="1FB7BB03" w14:textId="77777777" w:rsidR="002F415D" w:rsidRDefault="002F415D" w:rsidP="002F415D">
      <w:pPr>
        <w:rPr>
          <w:rFonts w:ascii="Arial" w:hAnsi="Arial" w:cs="Arial"/>
        </w:rPr>
      </w:pPr>
    </w:p>
    <w:p w14:paraId="668E2DB1" w14:textId="77777777" w:rsidR="002F415D" w:rsidRDefault="002F415D" w:rsidP="002F415D">
      <w:pPr>
        <w:rPr>
          <w:rFonts w:ascii="Arial" w:hAnsi="Arial" w:cs="Arial"/>
        </w:rPr>
      </w:pPr>
      <w:r>
        <w:rPr>
          <w:rFonts w:ascii="Arial" w:hAnsi="Arial" w:cs="Arial"/>
        </w:rPr>
        <w:t>This activity has been reviewed and approved by members of the UCSF CME Governing Board in accordance with UCSF CME accreditation policies. Office of CME staff, planners, reviewers, and all others in control of content have no relevant financial relationships to disclose.</w:t>
      </w:r>
    </w:p>
    <w:p w14:paraId="777BC3B4" w14:textId="77777777" w:rsidR="002F415D" w:rsidRDefault="002F415D" w:rsidP="002F415D">
      <w:pPr>
        <w:rPr>
          <w:rFonts w:ascii="Arial" w:hAnsi="Arial" w:cs="Arial"/>
        </w:rPr>
      </w:pPr>
    </w:p>
    <w:p w14:paraId="620FB983" w14:textId="77777777" w:rsidR="002F415D" w:rsidRDefault="002F415D" w:rsidP="002F415D">
      <w:pPr>
        <w:rPr>
          <w:rFonts w:ascii="Arial" w:hAnsi="Arial" w:cs="Arial"/>
        </w:rPr>
      </w:pPr>
    </w:p>
    <w:p w14:paraId="104CD0CD" w14:textId="77777777" w:rsidR="002F415D" w:rsidRDefault="002F415D" w:rsidP="002F415D">
      <w:pPr>
        <w:rPr>
          <w:rFonts w:ascii="Arial" w:hAnsi="Arial" w:cs="Arial"/>
        </w:rPr>
      </w:pPr>
    </w:p>
    <w:p w14:paraId="6DF305C3" w14:textId="77777777" w:rsidR="002F415D" w:rsidRDefault="002F415D" w:rsidP="002F415D">
      <w:pPr>
        <w:rPr>
          <w:rFonts w:ascii="Arial" w:hAnsi="Arial" w:cs="Arial"/>
        </w:rPr>
      </w:pPr>
    </w:p>
    <w:p w14:paraId="1F30FA03" w14:textId="77777777" w:rsidR="002F415D" w:rsidRDefault="002F415D" w:rsidP="002F415D">
      <w:pPr>
        <w:rPr>
          <w:rFonts w:ascii="Arial" w:hAnsi="Arial" w:cs="Arial"/>
        </w:rPr>
      </w:pPr>
    </w:p>
    <w:p w14:paraId="34F3F56B" w14:textId="77777777" w:rsidR="002F415D" w:rsidRPr="009416B7" w:rsidRDefault="002F415D" w:rsidP="002F415D">
      <w:pPr>
        <w:rPr>
          <w:rFonts w:ascii="Arial" w:hAnsi="Arial" w:cs="Arial"/>
        </w:rPr>
      </w:pPr>
    </w:p>
    <w:p w14:paraId="4806F523" w14:textId="77777777" w:rsidR="005F5D83" w:rsidRDefault="005F5D83" w:rsidP="005F5D83">
      <w:pPr>
        <w:jc w:val="center"/>
      </w:pPr>
      <w:r>
        <w:br/>
      </w:r>
      <w:r>
        <w:br/>
      </w:r>
      <w:r>
        <w:br/>
      </w:r>
      <w:r>
        <w:br/>
      </w:r>
      <w:r>
        <w:br/>
      </w:r>
      <w:r>
        <w:br/>
      </w:r>
      <w:r>
        <w:br/>
      </w:r>
      <w:r>
        <w:br/>
      </w:r>
    </w:p>
    <w:p w14:paraId="4DF72B89" w14:textId="77777777" w:rsidR="005F5D83" w:rsidRDefault="005F5D83" w:rsidP="005F5D83">
      <w:pPr>
        <w:jc w:val="center"/>
      </w:pPr>
    </w:p>
    <w:p w14:paraId="1E4E0F39" w14:textId="77777777" w:rsidR="005F5D83" w:rsidRDefault="005F5D83" w:rsidP="005F5D83">
      <w:pPr>
        <w:jc w:val="center"/>
      </w:pPr>
    </w:p>
    <w:p w14:paraId="33AAB920" w14:textId="77777777" w:rsidR="005F5D83" w:rsidRDefault="005F5D83" w:rsidP="005F5D83">
      <w:pPr>
        <w:jc w:val="center"/>
      </w:pPr>
    </w:p>
    <w:p w14:paraId="378CDC0A" w14:textId="77777777" w:rsidR="005F5D83" w:rsidRDefault="005F5D83" w:rsidP="005F5D83">
      <w:pPr>
        <w:jc w:val="center"/>
      </w:pPr>
    </w:p>
    <w:p w14:paraId="4798FEDF" w14:textId="4B58ABFE" w:rsidR="005F5D83" w:rsidRPr="00AC3A49" w:rsidRDefault="005F5D83" w:rsidP="00AC3A49">
      <w:pPr>
        <w:jc w:val="center"/>
        <w:rPr>
          <w:rFonts w:ascii="Arial" w:hAnsi="Arial" w:cs="Arial"/>
        </w:rPr>
      </w:pPr>
      <w:r>
        <w:fldChar w:fldCharType="begin"/>
      </w:r>
      <w:r>
        <w:instrText xml:space="preserve"> INCLUDEPICTURE  "cid:2aad9376-5d13-412f-9f45-38cf791a87a6@namprd05.prod.outlook.com" \* MERGEFORMATINET </w:instrText>
      </w:r>
      <w:r>
        <w:fldChar w:fldCharType="separate"/>
      </w:r>
      <w:r w:rsidR="006521DC">
        <w:fldChar w:fldCharType="begin"/>
      </w:r>
      <w:r w:rsidR="006521DC">
        <w:instrText xml:space="preserve"> INCLUDEPICTURE  "cid:2aad9376-5d13-412f-9f45-38cf791a87a6@namprd05.prod.outlook.com" \* MERGEFORMATINET </w:instrText>
      </w:r>
      <w:r w:rsidR="006521DC">
        <w:fldChar w:fldCharType="separate"/>
      </w:r>
      <w:r>
        <w:fldChar w:fldCharType="begin"/>
      </w:r>
      <w:r>
        <w:instrText xml:space="preserve"> INCLUDEPICTURE  "cid:2aad9376-5d13-412f-9f45-38cf791a87a6@namprd05.prod.outlook.com" \* MERGEFORMATINET </w:instrText>
      </w:r>
      <w:r>
        <w:fldChar w:fldCharType="separate"/>
      </w:r>
      <w:r w:rsidR="00B0636E">
        <w:fldChar w:fldCharType="begin"/>
      </w:r>
      <w:r w:rsidR="00B0636E">
        <w:instrText xml:space="preserve"> </w:instrText>
      </w:r>
      <w:r w:rsidR="00B0636E">
        <w:instrText>INCLUDEPICTURE  "cid:2aad9376-5d13-412f-9f45-38cf791a87a6@namprd05.prod.outlook.com" \* MERGEFORMATINET</w:instrText>
      </w:r>
      <w:r w:rsidR="00B0636E">
        <w:instrText xml:space="preserve"> </w:instrText>
      </w:r>
      <w:r w:rsidR="00B0636E">
        <w:fldChar w:fldCharType="separate"/>
      </w:r>
      <w:r w:rsidR="00233648">
        <w:pict w14:anchorId="27AE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2pt;height:88.2pt">
            <v:imagedata r:id="rId17" r:href="rId18"/>
          </v:shape>
        </w:pict>
      </w:r>
      <w:r w:rsidR="00B0636E">
        <w:fldChar w:fldCharType="end"/>
      </w:r>
      <w:r>
        <w:fldChar w:fldCharType="end"/>
      </w:r>
      <w:r w:rsidR="006521DC">
        <w:fldChar w:fldCharType="end"/>
      </w:r>
      <w:r>
        <w:fldChar w:fldCharType="end"/>
      </w:r>
    </w:p>
    <w:sectPr w:rsidR="005F5D83" w:rsidRPr="00AC3A49" w:rsidSect="00F57A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Heavy">
    <w:altName w:val="Century Goth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061C4"/>
    <w:multiLevelType w:val="hybridMultilevel"/>
    <w:tmpl w:val="E4F8912A"/>
    <w:lvl w:ilvl="0" w:tplc="2168F52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79918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25D"/>
    <w:rsid w:val="00024FD4"/>
    <w:rsid w:val="00042424"/>
    <w:rsid w:val="00083930"/>
    <w:rsid w:val="00086879"/>
    <w:rsid w:val="000923CA"/>
    <w:rsid w:val="000C3544"/>
    <w:rsid w:val="000D26D0"/>
    <w:rsid w:val="000E28CC"/>
    <w:rsid w:val="000E40E3"/>
    <w:rsid w:val="00135C5F"/>
    <w:rsid w:val="001518B5"/>
    <w:rsid w:val="00164167"/>
    <w:rsid w:val="00182300"/>
    <w:rsid w:val="001A60E6"/>
    <w:rsid w:val="001E0AC1"/>
    <w:rsid w:val="00216E6A"/>
    <w:rsid w:val="00233648"/>
    <w:rsid w:val="00262825"/>
    <w:rsid w:val="002A7298"/>
    <w:rsid w:val="002B55EF"/>
    <w:rsid w:val="002C04AA"/>
    <w:rsid w:val="002D2FBF"/>
    <w:rsid w:val="002F415D"/>
    <w:rsid w:val="002F6FA6"/>
    <w:rsid w:val="00311901"/>
    <w:rsid w:val="0031652A"/>
    <w:rsid w:val="00334366"/>
    <w:rsid w:val="00335DBE"/>
    <w:rsid w:val="003964CA"/>
    <w:rsid w:val="003A111C"/>
    <w:rsid w:val="003E671B"/>
    <w:rsid w:val="004A6121"/>
    <w:rsid w:val="005163FB"/>
    <w:rsid w:val="00543468"/>
    <w:rsid w:val="005621AA"/>
    <w:rsid w:val="00567511"/>
    <w:rsid w:val="005D30E8"/>
    <w:rsid w:val="005F4B9E"/>
    <w:rsid w:val="005F5D83"/>
    <w:rsid w:val="00616AD0"/>
    <w:rsid w:val="0063058F"/>
    <w:rsid w:val="006338F3"/>
    <w:rsid w:val="006521DC"/>
    <w:rsid w:val="00657E9D"/>
    <w:rsid w:val="0068025D"/>
    <w:rsid w:val="006838F9"/>
    <w:rsid w:val="00685E02"/>
    <w:rsid w:val="00687836"/>
    <w:rsid w:val="006B444A"/>
    <w:rsid w:val="006C33E4"/>
    <w:rsid w:val="006F593A"/>
    <w:rsid w:val="00720081"/>
    <w:rsid w:val="007379F7"/>
    <w:rsid w:val="007831B0"/>
    <w:rsid w:val="007E70E3"/>
    <w:rsid w:val="0080695E"/>
    <w:rsid w:val="00827003"/>
    <w:rsid w:val="00865F07"/>
    <w:rsid w:val="00877BE0"/>
    <w:rsid w:val="008801B0"/>
    <w:rsid w:val="00882D21"/>
    <w:rsid w:val="008F6390"/>
    <w:rsid w:val="009008CC"/>
    <w:rsid w:val="00905F9C"/>
    <w:rsid w:val="00913A7C"/>
    <w:rsid w:val="009816F0"/>
    <w:rsid w:val="009C5C4D"/>
    <w:rsid w:val="009E3040"/>
    <w:rsid w:val="009E73A9"/>
    <w:rsid w:val="00A25880"/>
    <w:rsid w:val="00A73CF8"/>
    <w:rsid w:val="00A76F97"/>
    <w:rsid w:val="00A944D6"/>
    <w:rsid w:val="00AA18A3"/>
    <w:rsid w:val="00AA5571"/>
    <w:rsid w:val="00AC3A49"/>
    <w:rsid w:val="00B0636E"/>
    <w:rsid w:val="00B23ED9"/>
    <w:rsid w:val="00B75C11"/>
    <w:rsid w:val="00BA5895"/>
    <w:rsid w:val="00BB0766"/>
    <w:rsid w:val="00BC2151"/>
    <w:rsid w:val="00C01D46"/>
    <w:rsid w:val="00C02EF3"/>
    <w:rsid w:val="00C22C09"/>
    <w:rsid w:val="00C236EE"/>
    <w:rsid w:val="00C6298E"/>
    <w:rsid w:val="00CA7F0D"/>
    <w:rsid w:val="00CE3898"/>
    <w:rsid w:val="00CE75C5"/>
    <w:rsid w:val="00D05D7C"/>
    <w:rsid w:val="00D35961"/>
    <w:rsid w:val="00D36759"/>
    <w:rsid w:val="00D444DD"/>
    <w:rsid w:val="00D64306"/>
    <w:rsid w:val="00D727AA"/>
    <w:rsid w:val="00D73157"/>
    <w:rsid w:val="00DB0985"/>
    <w:rsid w:val="00DB2708"/>
    <w:rsid w:val="00DC112B"/>
    <w:rsid w:val="00DC2CEE"/>
    <w:rsid w:val="00DE2548"/>
    <w:rsid w:val="00DF2694"/>
    <w:rsid w:val="00DF2996"/>
    <w:rsid w:val="00E01A87"/>
    <w:rsid w:val="00E323FF"/>
    <w:rsid w:val="00E32E95"/>
    <w:rsid w:val="00E800C9"/>
    <w:rsid w:val="00E85F3D"/>
    <w:rsid w:val="00EA142D"/>
    <w:rsid w:val="00EC2ECF"/>
    <w:rsid w:val="00F2176B"/>
    <w:rsid w:val="00F44CAD"/>
    <w:rsid w:val="00F5444B"/>
    <w:rsid w:val="00F57AA3"/>
    <w:rsid w:val="00F61F0C"/>
    <w:rsid w:val="00F66FFC"/>
    <w:rsid w:val="00F969BD"/>
    <w:rsid w:val="00FC2124"/>
    <w:rsid w:val="00FD31CD"/>
    <w:rsid w:val="00FD7926"/>
    <w:rsid w:val="00FE2815"/>
    <w:rsid w:val="00FF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EEE411"/>
  <w14:defaultImageDpi w14:val="32767"/>
  <w15:chartTrackingRefBased/>
  <w15:docId w15:val="{C13B44DC-AECA-6F47-ACAD-ABE92D7E7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831B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5F5D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8025D"/>
  </w:style>
  <w:style w:type="character" w:customStyle="1" w:styleId="Heading2Char">
    <w:name w:val="Heading 2 Char"/>
    <w:basedOn w:val="DefaultParagraphFont"/>
    <w:link w:val="Heading2"/>
    <w:uiPriority w:val="9"/>
    <w:rsid w:val="007831B0"/>
    <w:rPr>
      <w:rFonts w:ascii="Times New Roman" w:eastAsia="Times New Roman" w:hAnsi="Times New Roman" w:cs="Times New Roman"/>
      <w:b/>
      <w:bCs/>
      <w:sz w:val="36"/>
      <w:szCs w:val="36"/>
    </w:rPr>
  </w:style>
  <w:style w:type="paragraph" w:styleId="NormalWeb">
    <w:name w:val="Normal (Web)"/>
    <w:basedOn w:val="Normal"/>
    <w:uiPriority w:val="99"/>
    <w:unhideWhenUsed/>
    <w:rsid w:val="007831B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831B0"/>
    <w:rPr>
      <w:color w:val="0000FF"/>
      <w:u w:val="single"/>
    </w:rPr>
  </w:style>
  <w:style w:type="character" w:styleId="Strong">
    <w:name w:val="Strong"/>
    <w:basedOn w:val="DefaultParagraphFont"/>
    <w:uiPriority w:val="22"/>
    <w:qFormat/>
    <w:rsid w:val="007831B0"/>
    <w:rPr>
      <w:b/>
      <w:bCs/>
    </w:rPr>
  </w:style>
  <w:style w:type="character" w:customStyle="1" w:styleId="Heading4Char">
    <w:name w:val="Heading 4 Char"/>
    <w:basedOn w:val="DefaultParagraphFont"/>
    <w:link w:val="Heading4"/>
    <w:uiPriority w:val="9"/>
    <w:semiHidden/>
    <w:rsid w:val="005F5D83"/>
    <w:rPr>
      <w:rFonts w:asciiTheme="majorHAnsi" w:eastAsiaTheme="majorEastAsia" w:hAnsiTheme="majorHAnsi" w:cstheme="majorBidi"/>
      <w:i/>
      <w:iCs/>
      <w:color w:val="2F5496" w:themeColor="accent1" w:themeShade="BF"/>
    </w:rPr>
  </w:style>
  <w:style w:type="paragraph" w:styleId="BodyText">
    <w:name w:val="Body Text"/>
    <w:basedOn w:val="Normal"/>
    <w:link w:val="BodyTextChar"/>
    <w:rsid w:val="005F5D83"/>
    <w:rPr>
      <w:rFonts w:ascii="Helvetica" w:eastAsia="Times New Roman" w:hAnsi="Helvetica" w:cs="Times New Roman"/>
      <w:szCs w:val="20"/>
    </w:rPr>
  </w:style>
  <w:style w:type="character" w:customStyle="1" w:styleId="BodyTextChar">
    <w:name w:val="Body Text Char"/>
    <w:basedOn w:val="DefaultParagraphFont"/>
    <w:link w:val="BodyText"/>
    <w:rsid w:val="005F5D83"/>
    <w:rPr>
      <w:rFonts w:ascii="Helvetica" w:eastAsia="Times New Roman" w:hAnsi="Helvetica" w:cs="Times New Roman"/>
      <w:szCs w:val="20"/>
    </w:rPr>
  </w:style>
  <w:style w:type="paragraph" w:styleId="BodyText2">
    <w:name w:val="Body Text 2"/>
    <w:basedOn w:val="Normal"/>
    <w:link w:val="BodyText2Char"/>
    <w:rsid w:val="005F5D83"/>
    <w:rPr>
      <w:rFonts w:ascii="Book Antiqua" w:eastAsia="Times New Roman" w:hAnsi="Book Antiqua" w:cs="Times New Roman"/>
      <w:szCs w:val="20"/>
    </w:rPr>
  </w:style>
  <w:style w:type="character" w:customStyle="1" w:styleId="BodyText2Char">
    <w:name w:val="Body Text 2 Char"/>
    <w:basedOn w:val="DefaultParagraphFont"/>
    <w:link w:val="BodyText2"/>
    <w:rsid w:val="005F5D83"/>
    <w:rPr>
      <w:rFonts w:ascii="Book Antiqua" w:eastAsia="Times New Roman" w:hAnsi="Book Antiqua" w:cs="Times New Roman"/>
      <w:szCs w:val="20"/>
    </w:rPr>
  </w:style>
  <w:style w:type="character" w:styleId="UnresolvedMention">
    <w:name w:val="Unresolved Mention"/>
    <w:basedOn w:val="DefaultParagraphFont"/>
    <w:uiPriority w:val="99"/>
    <w:rsid w:val="00AC3A49"/>
    <w:rPr>
      <w:color w:val="605E5C"/>
      <w:shd w:val="clear" w:color="auto" w:fill="E1DFDD"/>
    </w:rPr>
  </w:style>
  <w:style w:type="paragraph" w:styleId="BodyText3">
    <w:name w:val="Body Text 3"/>
    <w:basedOn w:val="Normal"/>
    <w:link w:val="BodyText3Char"/>
    <w:uiPriority w:val="99"/>
    <w:unhideWhenUsed/>
    <w:rsid w:val="002F415D"/>
    <w:pPr>
      <w:spacing w:after="120"/>
    </w:pPr>
    <w:rPr>
      <w:sz w:val="16"/>
      <w:szCs w:val="16"/>
    </w:rPr>
  </w:style>
  <w:style w:type="character" w:customStyle="1" w:styleId="BodyText3Char">
    <w:name w:val="Body Text 3 Char"/>
    <w:basedOn w:val="DefaultParagraphFont"/>
    <w:link w:val="BodyText3"/>
    <w:uiPriority w:val="99"/>
    <w:rsid w:val="002F415D"/>
    <w:rPr>
      <w:sz w:val="16"/>
      <w:szCs w:val="16"/>
    </w:rPr>
  </w:style>
  <w:style w:type="character" w:styleId="Emphasis">
    <w:name w:val="Emphasis"/>
    <w:qFormat/>
    <w:rsid w:val="002F41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97286">
      <w:bodyDiv w:val="1"/>
      <w:marLeft w:val="0"/>
      <w:marRight w:val="0"/>
      <w:marTop w:val="0"/>
      <w:marBottom w:val="0"/>
      <w:divBdr>
        <w:top w:val="none" w:sz="0" w:space="0" w:color="auto"/>
        <w:left w:val="none" w:sz="0" w:space="0" w:color="auto"/>
        <w:bottom w:val="none" w:sz="0" w:space="0" w:color="auto"/>
        <w:right w:val="none" w:sz="0" w:space="0" w:color="auto"/>
      </w:divBdr>
    </w:div>
    <w:div w:id="392390987">
      <w:bodyDiv w:val="1"/>
      <w:marLeft w:val="0"/>
      <w:marRight w:val="0"/>
      <w:marTop w:val="0"/>
      <w:marBottom w:val="0"/>
      <w:divBdr>
        <w:top w:val="none" w:sz="0" w:space="0" w:color="auto"/>
        <w:left w:val="none" w:sz="0" w:space="0" w:color="auto"/>
        <w:bottom w:val="none" w:sz="0" w:space="0" w:color="auto"/>
        <w:right w:val="none" w:sz="0" w:space="0" w:color="auto"/>
      </w:divBdr>
    </w:div>
    <w:div w:id="491918689">
      <w:bodyDiv w:val="1"/>
      <w:marLeft w:val="0"/>
      <w:marRight w:val="0"/>
      <w:marTop w:val="0"/>
      <w:marBottom w:val="0"/>
      <w:divBdr>
        <w:top w:val="none" w:sz="0" w:space="0" w:color="auto"/>
        <w:left w:val="none" w:sz="0" w:space="0" w:color="auto"/>
        <w:bottom w:val="none" w:sz="0" w:space="0" w:color="auto"/>
        <w:right w:val="none" w:sz="0" w:space="0" w:color="auto"/>
      </w:divBdr>
    </w:div>
    <w:div w:id="577635465">
      <w:bodyDiv w:val="1"/>
      <w:marLeft w:val="0"/>
      <w:marRight w:val="0"/>
      <w:marTop w:val="0"/>
      <w:marBottom w:val="0"/>
      <w:divBdr>
        <w:top w:val="none" w:sz="0" w:space="0" w:color="auto"/>
        <w:left w:val="none" w:sz="0" w:space="0" w:color="auto"/>
        <w:bottom w:val="none" w:sz="0" w:space="0" w:color="auto"/>
        <w:right w:val="none" w:sz="0" w:space="0" w:color="auto"/>
      </w:divBdr>
    </w:div>
    <w:div w:id="631640420">
      <w:bodyDiv w:val="1"/>
      <w:marLeft w:val="0"/>
      <w:marRight w:val="0"/>
      <w:marTop w:val="0"/>
      <w:marBottom w:val="0"/>
      <w:divBdr>
        <w:top w:val="none" w:sz="0" w:space="0" w:color="auto"/>
        <w:left w:val="none" w:sz="0" w:space="0" w:color="auto"/>
        <w:bottom w:val="none" w:sz="0" w:space="0" w:color="auto"/>
        <w:right w:val="none" w:sz="0" w:space="0" w:color="auto"/>
      </w:divBdr>
    </w:div>
    <w:div w:id="1047609771">
      <w:bodyDiv w:val="1"/>
      <w:marLeft w:val="0"/>
      <w:marRight w:val="0"/>
      <w:marTop w:val="0"/>
      <w:marBottom w:val="0"/>
      <w:divBdr>
        <w:top w:val="none" w:sz="0" w:space="0" w:color="auto"/>
        <w:left w:val="none" w:sz="0" w:space="0" w:color="auto"/>
        <w:bottom w:val="none" w:sz="0" w:space="0" w:color="auto"/>
        <w:right w:val="none" w:sz="0" w:space="0" w:color="auto"/>
      </w:divBdr>
      <w:divsChild>
        <w:div w:id="1586568114">
          <w:marLeft w:val="0"/>
          <w:marRight w:val="0"/>
          <w:marTop w:val="0"/>
          <w:marBottom w:val="0"/>
          <w:divBdr>
            <w:top w:val="none" w:sz="0" w:space="0" w:color="auto"/>
            <w:left w:val="none" w:sz="0" w:space="0" w:color="auto"/>
            <w:bottom w:val="none" w:sz="0" w:space="0" w:color="auto"/>
            <w:right w:val="none" w:sz="0" w:space="0" w:color="auto"/>
          </w:divBdr>
          <w:divsChild>
            <w:div w:id="364140215">
              <w:marLeft w:val="0"/>
              <w:marRight w:val="0"/>
              <w:marTop w:val="0"/>
              <w:marBottom w:val="0"/>
              <w:divBdr>
                <w:top w:val="none" w:sz="0" w:space="0" w:color="auto"/>
                <w:left w:val="none" w:sz="0" w:space="0" w:color="auto"/>
                <w:bottom w:val="none" w:sz="0" w:space="0" w:color="auto"/>
                <w:right w:val="none" w:sz="0" w:space="0" w:color="auto"/>
              </w:divBdr>
              <w:divsChild>
                <w:div w:id="1112434329">
                  <w:marLeft w:val="-225"/>
                  <w:marRight w:val="-225"/>
                  <w:marTop w:val="0"/>
                  <w:marBottom w:val="0"/>
                  <w:divBdr>
                    <w:top w:val="none" w:sz="0" w:space="0" w:color="auto"/>
                    <w:left w:val="none" w:sz="0" w:space="0" w:color="auto"/>
                    <w:bottom w:val="none" w:sz="0" w:space="0" w:color="auto"/>
                    <w:right w:val="none" w:sz="0" w:space="0" w:color="auto"/>
                  </w:divBdr>
                  <w:divsChild>
                    <w:div w:id="18534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3625">
      <w:bodyDiv w:val="1"/>
      <w:marLeft w:val="0"/>
      <w:marRight w:val="0"/>
      <w:marTop w:val="0"/>
      <w:marBottom w:val="0"/>
      <w:divBdr>
        <w:top w:val="none" w:sz="0" w:space="0" w:color="auto"/>
        <w:left w:val="none" w:sz="0" w:space="0" w:color="auto"/>
        <w:bottom w:val="none" w:sz="0" w:space="0" w:color="auto"/>
        <w:right w:val="none" w:sz="0" w:space="0" w:color="auto"/>
      </w:divBdr>
    </w:div>
    <w:div w:id="1117215918">
      <w:bodyDiv w:val="1"/>
      <w:marLeft w:val="0"/>
      <w:marRight w:val="0"/>
      <w:marTop w:val="0"/>
      <w:marBottom w:val="0"/>
      <w:divBdr>
        <w:top w:val="none" w:sz="0" w:space="0" w:color="auto"/>
        <w:left w:val="none" w:sz="0" w:space="0" w:color="auto"/>
        <w:bottom w:val="none" w:sz="0" w:space="0" w:color="auto"/>
        <w:right w:val="none" w:sz="0" w:space="0" w:color="auto"/>
      </w:divBdr>
    </w:div>
    <w:div w:id="1633830948">
      <w:bodyDiv w:val="1"/>
      <w:marLeft w:val="0"/>
      <w:marRight w:val="0"/>
      <w:marTop w:val="0"/>
      <w:marBottom w:val="0"/>
      <w:divBdr>
        <w:top w:val="none" w:sz="0" w:space="0" w:color="auto"/>
        <w:left w:val="none" w:sz="0" w:space="0" w:color="auto"/>
        <w:bottom w:val="none" w:sz="0" w:space="0" w:color="auto"/>
        <w:right w:val="none" w:sz="0" w:space="0" w:color="auto"/>
      </w:divBdr>
    </w:div>
    <w:div w:id="21109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2aad9376-5d13-412f-9f45-38cf791a87a6@namprd05.prod.outlook.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spb.ca.gov/bilingual/dymallyact.htm%2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rthro.ucsf.edu/" TargetMode="External"/><Relationship Id="rId11" Type="http://schemas.openxmlformats.org/officeDocument/2006/relationships/hyperlink" Target="https://ucsf.cloud-cme.com/" TargetMode="External"/><Relationship Id="rId5" Type="http://schemas.openxmlformats.org/officeDocument/2006/relationships/image" Target="media/image1.png"/><Relationship Id="rId15" Type="http://schemas.openxmlformats.org/officeDocument/2006/relationships/hyperlink" Target="http://www.hhs.gov/ocr/lep/" TargetMode="External"/><Relationship Id="rId10" Type="http://schemas.openxmlformats.org/officeDocument/2006/relationships/hyperlink" Target="https://ucsf.cloud-cm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15</Pages>
  <Words>2275</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Derek</dc:creator>
  <cp:keywords/>
  <dc:description/>
  <cp:lastModifiedBy>Simon, Erin</cp:lastModifiedBy>
  <cp:revision>10</cp:revision>
  <dcterms:created xsi:type="dcterms:W3CDTF">2024-09-17T14:58:00Z</dcterms:created>
  <dcterms:modified xsi:type="dcterms:W3CDTF">2025-09-27T16:54:00Z</dcterms:modified>
</cp:coreProperties>
</file>